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79E1B" w14:textId="094E4C8E" w:rsidR="00E23BD1" w:rsidRPr="00736016" w:rsidRDefault="00E23BD1" w:rsidP="00700238">
      <w:pPr>
        <w:pStyle w:val="NoSpacing"/>
        <w:spacing w:before="120" w:after="120" w:line="360" w:lineRule="auto"/>
        <w:rPr>
          <w:color w:val="FF0000"/>
          <w:sz w:val="26"/>
          <w:szCs w:val="26"/>
        </w:rPr>
      </w:pPr>
      <w:r w:rsidRPr="00736016">
        <w:rPr>
          <w:color w:val="FF0000"/>
          <w:sz w:val="26"/>
          <w:szCs w:val="26"/>
        </w:rPr>
        <w:t>VUI HÈ NHẬT BẢN 2026</w:t>
      </w:r>
    </w:p>
    <w:p w14:paraId="05D06475" w14:textId="51F145D7" w:rsidR="0057599D" w:rsidRDefault="00E23BD1" w:rsidP="00700238">
      <w:pPr>
        <w:pStyle w:val="NoSpacing"/>
        <w:spacing w:before="120" w:after="120" w:line="360" w:lineRule="auto"/>
        <w:rPr>
          <w:color w:val="FF0000"/>
          <w:sz w:val="26"/>
          <w:szCs w:val="26"/>
        </w:rPr>
      </w:pPr>
      <w:r w:rsidRPr="00736016">
        <w:rPr>
          <w:color w:val="FF0000"/>
          <w:sz w:val="26"/>
          <w:szCs w:val="26"/>
        </w:rPr>
        <w:t>TOKYO – FUJI  – NAGOYA – KYOTO – OSAKA</w:t>
      </w:r>
    </w:p>
    <w:p w14:paraId="6710DCDA" w14:textId="30113394" w:rsidR="00767D75" w:rsidRDefault="00013C9A" w:rsidP="00CE610F">
      <w:pPr>
        <w:pStyle w:val="NoSpacing"/>
        <w:spacing w:before="120" w:after="120" w:line="360" w:lineRule="auto"/>
        <w:jc w:val="both"/>
        <w:rPr>
          <w:color w:val="FF0000"/>
          <w:sz w:val="26"/>
          <w:szCs w:val="26"/>
        </w:rPr>
      </w:pPr>
      <w:r>
        <w:rPr>
          <w:noProof/>
          <w:color w:val="FF0000"/>
          <w:sz w:val="26"/>
          <w:szCs w:val="26"/>
        </w:rPr>
        <w:drawing>
          <wp:anchor distT="0" distB="0" distL="114300" distR="114300" simplePos="0" relativeHeight="251674624" behindDoc="0" locked="0" layoutInCell="1" allowOverlap="1" wp14:anchorId="1E45F122" wp14:editId="4F4F418D">
            <wp:simplePos x="0" y="0"/>
            <wp:positionH relativeFrom="margin">
              <wp:align>right</wp:align>
            </wp:positionH>
            <wp:positionV relativeFrom="paragraph">
              <wp:posOffset>70273</wp:posOffset>
            </wp:positionV>
            <wp:extent cx="6620933" cy="3657191"/>
            <wp:effectExtent l="0" t="0" r="8890" b="635"/>
            <wp:wrapNone/>
            <wp:docPr id="1322257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0933" cy="3657191"/>
                    </a:xfrm>
                    <a:prstGeom prst="rect">
                      <a:avLst/>
                    </a:prstGeom>
                    <a:noFill/>
                  </pic:spPr>
                </pic:pic>
              </a:graphicData>
            </a:graphic>
            <wp14:sizeRelH relativeFrom="margin">
              <wp14:pctWidth>0</wp14:pctWidth>
            </wp14:sizeRelH>
            <wp14:sizeRelV relativeFrom="margin">
              <wp14:pctHeight>0</wp14:pctHeight>
            </wp14:sizeRelV>
          </wp:anchor>
        </w:drawing>
      </w:r>
    </w:p>
    <w:p w14:paraId="449B7747" w14:textId="2D19891A" w:rsidR="00767D75" w:rsidRDefault="00767D75" w:rsidP="00CE610F">
      <w:pPr>
        <w:pStyle w:val="NoSpacing"/>
        <w:spacing w:before="120" w:after="120" w:line="360" w:lineRule="auto"/>
        <w:jc w:val="both"/>
        <w:rPr>
          <w:color w:val="FF0000"/>
          <w:sz w:val="26"/>
          <w:szCs w:val="26"/>
        </w:rPr>
      </w:pPr>
    </w:p>
    <w:p w14:paraId="0F35E932" w14:textId="62D8E552" w:rsidR="00ED2C66" w:rsidRDefault="00013C9A" w:rsidP="00CE610F">
      <w:pPr>
        <w:pStyle w:val="NoSpacing"/>
        <w:spacing w:before="120" w:after="120" w:line="360" w:lineRule="auto"/>
        <w:jc w:val="both"/>
        <w:rPr>
          <w:color w:val="FF0000"/>
          <w:sz w:val="26"/>
          <w:szCs w:val="26"/>
        </w:rPr>
      </w:pPr>
      <w:r>
        <w:rPr>
          <w:noProof/>
        </w:rPr>
        <mc:AlternateContent>
          <mc:Choice Requires="wps">
            <w:drawing>
              <wp:inline distT="0" distB="0" distL="0" distR="0" wp14:anchorId="3B5864A0" wp14:editId="2D659D63">
                <wp:extent cx="304800" cy="304800"/>
                <wp:effectExtent l="0" t="0" r="0" b="0"/>
                <wp:docPr id="2020510407" name="Rectangle 1" descr="Núi Phú Sĩ mùa xuân &amp; hồ Kawaguchi – Thời điểm đẹp nhất du lịch Nhật Bản  2026 - Công ty Du Lịch Triều Hả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7FF7C9BB" id="Rectangle 1" o:spid="_x0000_s1026" alt="Núi Phú Sĩ mùa xuân &amp; hồ Kawaguchi – Thời điểm đẹp nhất du lịch Nhật Bản  2026 - Công ty Du Lịch Triều Hả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1FE2FF" w14:textId="4E3F100A" w:rsidR="00ED2C66" w:rsidRDefault="00ED2C66" w:rsidP="00CE610F">
      <w:pPr>
        <w:pStyle w:val="NoSpacing"/>
        <w:spacing w:before="120" w:after="120" w:line="360" w:lineRule="auto"/>
        <w:jc w:val="both"/>
        <w:rPr>
          <w:color w:val="FF0000"/>
          <w:sz w:val="26"/>
          <w:szCs w:val="26"/>
        </w:rPr>
      </w:pPr>
    </w:p>
    <w:p w14:paraId="5EBF1E28" w14:textId="77777777" w:rsidR="00767D75" w:rsidRDefault="00767D75" w:rsidP="00CE610F">
      <w:pPr>
        <w:pStyle w:val="NoSpacing"/>
        <w:spacing w:before="120" w:after="120" w:line="360" w:lineRule="auto"/>
        <w:jc w:val="both"/>
        <w:rPr>
          <w:color w:val="FF0000"/>
          <w:sz w:val="26"/>
          <w:szCs w:val="26"/>
        </w:rPr>
      </w:pPr>
    </w:p>
    <w:p w14:paraId="2070E38F" w14:textId="77777777" w:rsidR="00767D75" w:rsidRDefault="00767D75" w:rsidP="00CE610F">
      <w:pPr>
        <w:pStyle w:val="NoSpacing"/>
        <w:spacing w:before="120" w:after="120" w:line="360" w:lineRule="auto"/>
        <w:jc w:val="both"/>
        <w:rPr>
          <w:color w:val="FF0000"/>
          <w:sz w:val="26"/>
          <w:szCs w:val="26"/>
        </w:rPr>
      </w:pPr>
    </w:p>
    <w:p w14:paraId="3811F7B2" w14:textId="77777777" w:rsidR="00767D75" w:rsidRPr="00736016" w:rsidRDefault="00767D75" w:rsidP="00CE610F">
      <w:pPr>
        <w:pStyle w:val="NoSpacing"/>
        <w:spacing w:before="120" w:after="120" w:line="360" w:lineRule="auto"/>
        <w:jc w:val="both"/>
        <w:rPr>
          <w:color w:val="FF0000"/>
          <w:sz w:val="26"/>
          <w:szCs w:val="26"/>
        </w:rPr>
      </w:pPr>
    </w:p>
    <w:p w14:paraId="26AA906F" w14:textId="77777777" w:rsidR="0057599D" w:rsidRPr="00736016" w:rsidRDefault="0057599D" w:rsidP="00CE610F">
      <w:pPr>
        <w:pStyle w:val="NoSpacing"/>
        <w:spacing w:before="120" w:after="120" w:line="360" w:lineRule="auto"/>
        <w:jc w:val="both"/>
        <w:rPr>
          <w:color w:val="FF0000"/>
          <w:sz w:val="26"/>
          <w:szCs w:val="26"/>
          <w:highlight w:val="yellow"/>
        </w:rPr>
      </w:pPr>
    </w:p>
    <w:p w14:paraId="490BC142" w14:textId="77777777" w:rsidR="00013C9A" w:rsidRDefault="00013C9A" w:rsidP="00CE610F">
      <w:pPr>
        <w:pStyle w:val="ListParagraph"/>
        <w:tabs>
          <w:tab w:val="left" w:pos="540"/>
        </w:tabs>
        <w:spacing w:before="120" w:after="120" w:line="360" w:lineRule="auto"/>
        <w:ind w:left="0"/>
        <w:jc w:val="both"/>
        <w:rPr>
          <w:rFonts w:ascii="Cambria" w:hAnsi="Cambria"/>
          <w:b/>
          <w:sz w:val="26"/>
          <w:szCs w:val="26"/>
          <w:lang w:eastAsia="vi-VN"/>
        </w:rPr>
      </w:pPr>
    </w:p>
    <w:p w14:paraId="57BBC68A" w14:textId="77777777" w:rsidR="00013C9A" w:rsidRDefault="00013C9A" w:rsidP="00CE610F">
      <w:pPr>
        <w:pStyle w:val="ListParagraph"/>
        <w:tabs>
          <w:tab w:val="left" w:pos="540"/>
        </w:tabs>
        <w:spacing w:before="120" w:after="120" w:line="360" w:lineRule="auto"/>
        <w:ind w:left="0"/>
        <w:jc w:val="both"/>
        <w:rPr>
          <w:rFonts w:ascii="Cambria" w:hAnsi="Cambria"/>
          <w:b/>
          <w:sz w:val="26"/>
          <w:szCs w:val="26"/>
          <w:lang w:eastAsia="vi-VN"/>
        </w:rPr>
      </w:pPr>
    </w:p>
    <w:p w14:paraId="2E5FBF1F" w14:textId="77777777" w:rsidR="00013C9A" w:rsidRDefault="00013C9A" w:rsidP="00CE610F">
      <w:pPr>
        <w:pStyle w:val="ListParagraph"/>
        <w:tabs>
          <w:tab w:val="left" w:pos="540"/>
        </w:tabs>
        <w:spacing w:before="120" w:after="120" w:line="360" w:lineRule="auto"/>
        <w:ind w:left="0"/>
        <w:jc w:val="both"/>
        <w:rPr>
          <w:rFonts w:ascii="Cambria" w:hAnsi="Cambria"/>
          <w:b/>
          <w:sz w:val="26"/>
          <w:szCs w:val="26"/>
          <w:lang w:eastAsia="vi-VN"/>
        </w:rPr>
      </w:pPr>
    </w:p>
    <w:p w14:paraId="7873B812" w14:textId="59BC784B" w:rsidR="0057599D" w:rsidRPr="00736016" w:rsidRDefault="00154717" w:rsidP="00CE610F">
      <w:pPr>
        <w:pStyle w:val="ListParagraph"/>
        <w:tabs>
          <w:tab w:val="left" w:pos="540"/>
        </w:tabs>
        <w:spacing w:before="120" w:after="120" w:line="360" w:lineRule="auto"/>
        <w:ind w:left="0"/>
        <w:jc w:val="both"/>
        <w:rPr>
          <w:rFonts w:ascii="Cambria" w:hAnsi="Cambria"/>
          <w:bCs/>
          <w:sz w:val="26"/>
          <w:szCs w:val="26"/>
          <w:lang w:eastAsia="vi-VN"/>
        </w:rPr>
      </w:pPr>
      <w:r w:rsidRPr="00736016">
        <w:rPr>
          <w:rFonts w:ascii="Cambria" w:hAnsi="Cambria"/>
          <w:b/>
          <w:sz w:val="26"/>
          <w:szCs w:val="26"/>
          <w:lang w:eastAsia="vi-VN"/>
        </w:rPr>
        <w:t>Thời gian:</w:t>
      </w:r>
      <w:r w:rsidRPr="00736016">
        <w:rPr>
          <w:rFonts w:ascii="Cambria" w:hAnsi="Cambria"/>
          <w:bCs/>
          <w:sz w:val="26"/>
          <w:szCs w:val="26"/>
          <w:lang w:eastAsia="vi-VN"/>
        </w:rPr>
        <w:t xml:space="preserve">  </w:t>
      </w:r>
      <w:r w:rsidR="007F5A85" w:rsidRPr="00736016">
        <w:rPr>
          <w:rFonts w:ascii="Cambria" w:hAnsi="Cambria"/>
          <w:bCs/>
          <w:sz w:val="26"/>
          <w:szCs w:val="26"/>
          <w:lang w:eastAsia="vi-VN"/>
        </w:rPr>
        <w:t>6 Ngày 5 Đêm</w:t>
      </w:r>
    </w:p>
    <w:p w14:paraId="0A697F9E" w14:textId="2999CA2A" w:rsidR="0057599D" w:rsidRPr="00736016" w:rsidRDefault="00154717" w:rsidP="00CE610F">
      <w:pPr>
        <w:pStyle w:val="ListParagraph"/>
        <w:tabs>
          <w:tab w:val="left" w:pos="540"/>
        </w:tabs>
        <w:spacing w:before="120" w:after="120" w:line="360" w:lineRule="auto"/>
        <w:ind w:left="0"/>
        <w:jc w:val="both"/>
        <w:rPr>
          <w:rFonts w:ascii="Cambria" w:hAnsi="Cambria"/>
          <w:bCs/>
          <w:sz w:val="26"/>
          <w:szCs w:val="26"/>
          <w:lang w:eastAsia="vi-VN"/>
        </w:rPr>
      </w:pPr>
      <w:r w:rsidRPr="00736016">
        <w:rPr>
          <w:rFonts w:ascii="Cambria" w:hAnsi="Cambria"/>
          <w:b/>
          <w:sz w:val="26"/>
          <w:szCs w:val="26"/>
          <w:lang w:eastAsia="vi-VN"/>
        </w:rPr>
        <w:t>Hàng không:</w:t>
      </w:r>
      <w:r w:rsidRPr="00736016">
        <w:rPr>
          <w:rFonts w:ascii="Cambria" w:hAnsi="Cambria"/>
          <w:bCs/>
          <w:sz w:val="26"/>
          <w:szCs w:val="26"/>
          <w:lang w:eastAsia="vi-VN"/>
        </w:rPr>
        <w:t xml:space="preserve"> </w:t>
      </w:r>
      <w:r w:rsidR="00AD2B8E" w:rsidRPr="00736016">
        <w:rPr>
          <w:rFonts w:ascii="Cambria" w:hAnsi="Cambria"/>
          <w:bCs/>
          <w:sz w:val="26"/>
          <w:szCs w:val="26"/>
          <w:lang w:eastAsia="vi-VN"/>
        </w:rPr>
        <w:t xml:space="preserve"> VietNam Airlines</w:t>
      </w:r>
    </w:p>
    <w:p w14:paraId="0C519004" w14:textId="77777777" w:rsidR="0057599D" w:rsidRPr="00736016" w:rsidRDefault="0057599D" w:rsidP="00CE610F">
      <w:pPr>
        <w:spacing w:before="120" w:after="120" w:line="360" w:lineRule="auto"/>
        <w:jc w:val="both"/>
        <w:rPr>
          <w:rFonts w:ascii="Cambria" w:eastAsia="Cambria" w:hAnsi="Cambria" w:cs="Cambria"/>
          <w:b/>
          <w:color w:val="000000"/>
          <w:sz w:val="26"/>
          <w:szCs w:val="26"/>
        </w:rPr>
      </w:pPr>
    </w:p>
    <w:p w14:paraId="300EA519" w14:textId="77777777" w:rsidR="0057599D" w:rsidRPr="00736016" w:rsidRDefault="00154717" w:rsidP="00CE610F">
      <w:pPr>
        <w:spacing w:before="120" w:after="120" w:line="360" w:lineRule="auto"/>
        <w:jc w:val="both"/>
        <w:rPr>
          <w:rFonts w:ascii="Cambria" w:eastAsia="Cambria" w:hAnsi="Cambria" w:cs="Cambria"/>
          <w:b/>
          <w:iCs/>
          <w:color w:val="FF0000"/>
          <w:sz w:val="26"/>
          <w:szCs w:val="26"/>
        </w:rPr>
      </w:pPr>
      <w:r w:rsidRPr="00736016">
        <w:rPr>
          <w:rFonts w:ascii="Cambria" w:eastAsia="Cambria" w:hAnsi="Cambria" w:cs="Cambria"/>
          <w:b/>
          <w:iCs/>
          <w:color w:val="FF0000"/>
          <w:sz w:val="26"/>
          <w:szCs w:val="26"/>
        </w:rPr>
        <w:t>ĐIỂM NỔI BẬT CỦA CHƯƠNG TRÌNH:</w:t>
      </w:r>
      <w:r w:rsidRPr="00736016">
        <w:rPr>
          <w:rFonts w:ascii="Cambria" w:hAnsi="Cambria"/>
          <w:iCs/>
          <w:sz w:val="26"/>
          <w:szCs w:val="26"/>
        </w:rPr>
        <w:t xml:space="preserve"> </w:t>
      </w:r>
    </w:p>
    <w:p w14:paraId="3CE07A09" w14:textId="09D1A314" w:rsidR="0057599D"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485261">
        <w:rPr>
          <w:rFonts w:ascii="Cambria" w:hAnsi="Cambria"/>
          <w:b/>
          <w:bCs/>
          <w:color w:val="000000" w:themeColor="text1"/>
          <w:sz w:val="26"/>
          <w:szCs w:val="26"/>
        </w:rPr>
        <w:t xml:space="preserve">Khám phá Cung Đường Vàng Nhật Bản- Hành trình kinh điển kết nối hiện đại &amp; truyền thống </w:t>
      </w:r>
    </w:p>
    <w:p w14:paraId="05DD4715" w14:textId="62005E93" w:rsidR="00485261"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Pr>
          <w:rFonts w:ascii="Cambria" w:hAnsi="Cambria"/>
          <w:b/>
          <w:bCs/>
          <w:color w:val="000000" w:themeColor="text1"/>
          <w:sz w:val="26"/>
          <w:szCs w:val="26"/>
        </w:rPr>
        <w:t xml:space="preserve">Trải nghiệm đi tàu Shinkansen – niềm tự hào và là biểu tượng công nghệ của Nhật Bản </w:t>
      </w:r>
    </w:p>
    <w:p w14:paraId="031BCA8C" w14:textId="01B277EE" w:rsidR="00485261"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Pr>
          <w:rFonts w:ascii="Cambria" w:hAnsi="Cambria"/>
          <w:b/>
          <w:bCs/>
          <w:color w:val="000000" w:themeColor="text1"/>
          <w:sz w:val="26"/>
          <w:szCs w:val="26"/>
        </w:rPr>
        <w:t xml:space="preserve">Tham quan và trải nghiệm hái trái cây tại vườn </w:t>
      </w:r>
    </w:p>
    <w:p w14:paraId="06F2FEBD" w14:textId="2BCD64F7" w:rsidR="00485261" w:rsidRPr="00485261"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736016">
        <w:rPr>
          <w:rFonts w:ascii="Cambria" w:hAnsi="Cambria"/>
          <w:b/>
          <w:bCs/>
          <w:sz w:val="26"/>
          <w:szCs w:val="26"/>
        </w:rPr>
        <w:t>Trải nghiệm mặc đồ Yukata &amp; Tắm Onsen</w:t>
      </w:r>
      <w:r>
        <w:rPr>
          <w:rFonts w:ascii="Cambria" w:hAnsi="Cambria"/>
          <w:b/>
          <w:bCs/>
          <w:sz w:val="26"/>
          <w:szCs w:val="26"/>
        </w:rPr>
        <w:t xml:space="preserve"> </w:t>
      </w:r>
    </w:p>
    <w:p w14:paraId="018DD49C" w14:textId="53BD7DB1" w:rsidR="00485261"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sidRPr="00485261">
        <w:rPr>
          <w:rFonts w:ascii="Cambria" w:hAnsi="Cambria"/>
          <w:b/>
          <w:bCs/>
          <w:color w:val="000000" w:themeColor="text1"/>
          <w:sz w:val="26"/>
          <w:szCs w:val="26"/>
        </w:rPr>
        <w:t>Trải nghiệm Trà Đạo Nhật Bản: nơi bạn có thể thưởng thức văn hóa trà đạo trong phòng trà chuẩn Nhật</w:t>
      </w:r>
      <w:r>
        <w:rPr>
          <w:rFonts w:ascii="Cambria" w:hAnsi="Cambria"/>
          <w:b/>
          <w:bCs/>
          <w:color w:val="000000" w:themeColor="text1"/>
          <w:sz w:val="26"/>
          <w:szCs w:val="26"/>
        </w:rPr>
        <w:t xml:space="preserve"> </w:t>
      </w:r>
    </w:p>
    <w:p w14:paraId="34ED37FD" w14:textId="6CBC3E0B" w:rsidR="00485261" w:rsidRDefault="00485261" w:rsidP="00CE610F">
      <w:pPr>
        <w:pStyle w:val="ListParagraph"/>
        <w:numPr>
          <w:ilvl w:val="0"/>
          <w:numId w:val="1"/>
        </w:numPr>
        <w:tabs>
          <w:tab w:val="left" w:pos="3107"/>
        </w:tabs>
        <w:spacing w:before="120" w:after="120" w:line="360" w:lineRule="auto"/>
        <w:jc w:val="both"/>
        <w:rPr>
          <w:rFonts w:ascii="Cambria" w:hAnsi="Cambria"/>
          <w:b/>
          <w:bCs/>
          <w:color w:val="000000" w:themeColor="text1"/>
          <w:sz w:val="26"/>
          <w:szCs w:val="26"/>
        </w:rPr>
      </w:pPr>
      <w:r>
        <w:rPr>
          <w:rFonts w:ascii="Cambria" w:hAnsi="Cambria"/>
          <w:b/>
          <w:bCs/>
          <w:color w:val="000000" w:themeColor="text1"/>
          <w:sz w:val="26"/>
          <w:szCs w:val="26"/>
        </w:rPr>
        <w:t xml:space="preserve">Tham quan Núi Fuji – biểu tượng của Nhật Bản (lên trạm 5 nếu thời tiết đẹp) </w:t>
      </w:r>
    </w:p>
    <w:p w14:paraId="377F8976" w14:textId="77777777" w:rsidR="00485261" w:rsidRDefault="00485261" w:rsidP="00CE610F">
      <w:pPr>
        <w:tabs>
          <w:tab w:val="left" w:pos="3107"/>
        </w:tabs>
        <w:spacing w:before="120" w:after="120" w:line="360" w:lineRule="auto"/>
        <w:jc w:val="both"/>
        <w:rPr>
          <w:rFonts w:ascii="Cambria" w:hAnsi="Cambria"/>
          <w:b/>
          <w:bCs/>
          <w:color w:val="000000" w:themeColor="text1"/>
          <w:sz w:val="26"/>
          <w:szCs w:val="26"/>
        </w:rPr>
      </w:pPr>
    </w:p>
    <w:p w14:paraId="0884DBA6" w14:textId="77777777" w:rsidR="00485261" w:rsidRPr="00485261" w:rsidRDefault="00485261" w:rsidP="00CE610F">
      <w:pPr>
        <w:tabs>
          <w:tab w:val="left" w:pos="3107"/>
        </w:tabs>
        <w:spacing w:before="120" w:after="120" w:line="360" w:lineRule="auto"/>
        <w:jc w:val="both"/>
        <w:rPr>
          <w:rFonts w:ascii="Cambria" w:hAnsi="Cambria"/>
          <w:b/>
          <w:bCs/>
          <w:color w:val="000000" w:themeColor="text1"/>
          <w:sz w:val="26"/>
          <w:szCs w:val="26"/>
        </w:rPr>
      </w:pPr>
    </w:p>
    <w:p w14:paraId="0AB68FD4" w14:textId="77777777" w:rsidR="0057599D" w:rsidRPr="00736016" w:rsidRDefault="0057599D" w:rsidP="00CE610F">
      <w:pPr>
        <w:tabs>
          <w:tab w:val="left" w:pos="3107"/>
        </w:tabs>
        <w:spacing w:before="120" w:after="120" w:line="360" w:lineRule="auto"/>
        <w:jc w:val="both"/>
        <w:rPr>
          <w:rFonts w:ascii="Cambria" w:hAnsi="Cambria"/>
          <w:color w:val="000000" w:themeColor="text1"/>
          <w:sz w:val="26"/>
          <w:szCs w:val="26"/>
        </w:rPr>
      </w:pPr>
    </w:p>
    <w:p w14:paraId="74A1E238" w14:textId="710A2BE6" w:rsidR="0057599D" w:rsidRPr="00736016" w:rsidRDefault="00AD2B8E" w:rsidP="00CE610F">
      <w:pPr>
        <w:spacing w:after="160" w:line="360" w:lineRule="auto"/>
        <w:jc w:val="both"/>
        <w:rPr>
          <w:rFonts w:ascii="Cambria" w:eastAsia="Cambria" w:hAnsi="Cambria" w:cs="Cambria"/>
          <w:b/>
          <w:color w:val="FF0000"/>
          <w:sz w:val="26"/>
          <w:szCs w:val="26"/>
        </w:rPr>
      </w:pPr>
      <w:r w:rsidRPr="00736016">
        <w:rPr>
          <w:rFonts w:ascii="Cambria" w:eastAsia="Cambria" w:hAnsi="Cambria" w:cs="Cambria"/>
          <w:b/>
          <w:color w:val="FF0000"/>
          <w:sz w:val="26"/>
          <w:szCs w:val="26"/>
        </w:rPr>
        <w:t xml:space="preserve">                                                               </w:t>
      </w:r>
      <w:r w:rsidR="00154717" w:rsidRPr="00736016">
        <w:rPr>
          <w:rFonts w:ascii="Cambria" w:eastAsia="Cambria" w:hAnsi="Cambria" w:cs="Cambria"/>
          <w:b/>
          <w:color w:val="FF0000"/>
          <w:sz w:val="26"/>
          <w:szCs w:val="26"/>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2A36936C"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1708226"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43D8C66" w14:textId="496036EF" w:rsidR="0057599D" w:rsidRPr="00736016" w:rsidRDefault="00590075"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HỒ CHÍ MINH – NARITA                            (Nghỉ đêm trên máy bay)</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83FFF6B" w14:textId="14D0C7D5" w:rsidR="0057599D" w:rsidRPr="00736016" w:rsidRDefault="00151D56"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_</w:t>
            </w:r>
            <w:r w:rsidR="00154717" w:rsidRPr="00736016">
              <w:rPr>
                <w:rFonts w:ascii="Cambria" w:eastAsia="Cambria" w:hAnsi="Cambria" w:cs="Cambria"/>
                <w:b/>
                <w:color w:val="FFFFFF" w:themeColor="background1"/>
                <w:sz w:val="26"/>
                <w:szCs w:val="26"/>
              </w:rPr>
              <w:t>/</w:t>
            </w:r>
            <w:r w:rsidRPr="00736016">
              <w:rPr>
                <w:rFonts w:ascii="Cambria" w:eastAsia="Cambria" w:hAnsi="Cambria" w:cs="Cambria"/>
                <w:b/>
                <w:color w:val="FFFFFF" w:themeColor="background1"/>
                <w:sz w:val="26"/>
                <w:szCs w:val="26"/>
              </w:rPr>
              <w:t>_</w:t>
            </w:r>
            <w:r w:rsidR="00154717" w:rsidRPr="00736016">
              <w:rPr>
                <w:rFonts w:ascii="Cambria" w:eastAsia="Cambria" w:hAnsi="Cambria" w:cs="Cambria"/>
                <w:b/>
                <w:color w:val="FFFFFF" w:themeColor="background1"/>
                <w:sz w:val="26"/>
                <w:szCs w:val="26"/>
              </w:rPr>
              <w:t>/</w:t>
            </w:r>
            <w:r w:rsidRPr="00736016">
              <w:rPr>
                <w:rFonts w:ascii="Cambria" w:eastAsia="Cambria" w:hAnsi="Cambria" w:cs="Cambria"/>
                <w:b/>
                <w:color w:val="FFFFFF" w:themeColor="background1"/>
                <w:sz w:val="26"/>
                <w:szCs w:val="26"/>
              </w:rPr>
              <w:t>_</w:t>
            </w:r>
          </w:p>
        </w:tc>
      </w:tr>
    </w:tbl>
    <w:p w14:paraId="0946CBF8" w14:textId="77777777" w:rsidR="00D60C40" w:rsidRPr="00736016" w:rsidRDefault="00D60C40" w:rsidP="00CE610F">
      <w:pPr>
        <w:tabs>
          <w:tab w:val="left" w:pos="3107"/>
        </w:tabs>
        <w:spacing w:before="120" w:after="120" w:line="360" w:lineRule="auto"/>
        <w:ind w:right="324"/>
        <w:jc w:val="both"/>
        <w:rPr>
          <w:rFonts w:ascii="Cambria" w:hAnsi="Cambria"/>
          <w:color w:val="000000" w:themeColor="text1"/>
          <w:sz w:val="26"/>
          <w:szCs w:val="26"/>
        </w:rPr>
      </w:pPr>
      <w:r w:rsidRPr="00736016">
        <w:rPr>
          <w:rFonts w:ascii="Cambria" w:hAnsi="Cambria"/>
          <w:b/>
          <w:bCs/>
          <w:color w:val="000000" w:themeColor="text1"/>
          <w:sz w:val="26"/>
          <w:szCs w:val="26"/>
        </w:rPr>
        <w:t>21h30:</w:t>
      </w:r>
      <w:r w:rsidRPr="00736016">
        <w:rPr>
          <w:rFonts w:ascii="Cambria" w:hAnsi="Cambria"/>
          <w:color w:val="000000" w:themeColor="text1"/>
          <w:sz w:val="26"/>
          <w:szCs w:val="26"/>
        </w:rPr>
        <w:t xml:space="preserve"> Quý khách tập trung tại </w:t>
      </w:r>
      <w:r w:rsidRPr="00736016">
        <w:rPr>
          <w:rFonts w:ascii="Cambria" w:hAnsi="Cambria"/>
          <w:b/>
          <w:bCs/>
          <w:color w:val="000000" w:themeColor="text1"/>
          <w:sz w:val="26"/>
          <w:szCs w:val="26"/>
        </w:rPr>
        <w:t>Sân bay Quốc tế Tân Sơn Nhất.</w:t>
      </w:r>
      <w:r w:rsidRPr="00736016">
        <w:rPr>
          <w:rFonts w:ascii="Cambria" w:hAnsi="Cambria"/>
          <w:color w:val="000000" w:themeColor="text1"/>
          <w:sz w:val="26"/>
          <w:szCs w:val="26"/>
        </w:rPr>
        <w:t xml:space="preserve"> Trưởng đoàn hỗ trợ Đoàn làm thủ tục đáp chuyến bay </w:t>
      </w:r>
      <w:r w:rsidRPr="00736016">
        <w:rPr>
          <w:rFonts w:ascii="Cambria" w:hAnsi="Cambria"/>
          <w:b/>
          <w:bCs/>
          <w:color w:val="000000" w:themeColor="text1"/>
          <w:sz w:val="26"/>
          <w:szCs w:val="26"/>
        </w:rPr>
        <w:t>VN 306 SGN-NRT đến sân bay Narita</w:t>
      </w:r>
      <w:r w:rsidRPr="00736016">
        <w:rPr>
          <w:rFonts w:ascii="Cambria" w:hAnsi="Cambria"/>
          <w:color w:val="000000" w:themeColor="text1"/>
          <w:sz w:val="26"/>
          <w:szCs w:val="26"/>
        </w:rPr>
        <w:t xml:space="preserve"> khởi hành lúc </w:t>
      </w:r>
      <w:r w:rsidRPr="00736016">
        <w:rPr>
          <w:rFonts w:ascii="Cambria" w:hAnsi="Cambria"/>
          <w:b/>
          <w:bCs/>
          <w:color w:val="000000" w:themeColor="text1"/>
          <w:sz w:val="26"/>
          <w:szCs w:val="26"/>
        </w:rPr>
        <w:t>00h20.</w:t>
      </w:r>
      <w:r w:rsidRPr="00736016">
        <w:rPr>
          <w:rFonts w:ascii="Cambria" w:hAnsi="Cambria"/>
          <w:color w:val="000000" w:themeColor="text1"/>
          <w:sz w:val="26"/>
          <w:szCs w:val="26"/>
        </w:rPr>
        <w:t xml:space="preserve"> </w:t>
      </w:r>
    </w:p>
    <w:p w14:paraId="0AC27120" w14:textId="7C0B9B4B" w:rsidR="0057599D" w:rsidRPr="00736016" w:rsidRDefault="00D60C40" w:rsidP="00CE610F">
      <w:pPr>
        <w:tabs>
          <w:tab w:val="left" w:pos="3107"/>
        </w:tabs>
        <w:spacing w:before="120" w:after="120" w:line="360" w:lineRule="auto"/>
        <w:ind w:right="324"/>
        <w:jc w:val="both"/>
        <w:rPr>
          <w:rFonts w:ascii="Cambria" w:hAnsi="Cambria"/>
          <w:b/>
          <w:bCs/>
          <w:color w:val="000000" w:themeColor="text1"/>
          <w:sz w:val="26"/>
          <w:szCs w:val="26"/>
        </w:rPr>
      </w:pPr>
      <w:r w:rsidRPr="00736016">
        <w:rPr>
          <w:rFonts w:ascii="Cambria" w:hAnsi="Cambria"/>
          <w:b/>
          <w:bCs/>
          <w:color w:val="000000" w:themeColor="text1"/>
          <w:sz w:val="26"/>
          <w:szCs w:val="26"/>
        </w:rPr>
        <w:t>Đoàn nghỉ đêm &amp; ăn sáng trên máy bay.</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54D53A60"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7A98C3"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A435D43" w14:textId="55777CDF" w:rsidR="0057599D" w:rsidRPr="00736016" w:rsidRDefault="00993EE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hAnsi="Cambria"/>
                <w:b/>
                <w:color w:val="FFFFFF" w:themeColor="background1"/>
                <w:sz w:val="26"/>
                <w:szCs w:val="26"/>
              </w:rPr>
              <w:t xml:space="preserve">NARITA – TOKYO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55DA6CF" w14:textId="76D1F386" w:rsidR="0057599D" w:rsidRPr="00736016" w:rsidRDefault="00993EE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_</w:t>
            </w:r>
            <w:r w:rsidR="00154717" w:rsidRPr="00736016">
              <w:rPr>
                <w:rFonts w:ascii="Cambria" w:eastAsia="Cambria" w:hAnsi="Cambria" w:cs="Cambria"/>
                <w:b/>
                <w:color w:val="FFFFFF" w:themeColor="background1"/>
                <w:sz w:val="26"/>
                <w:szCs w:val="26"/>
              </w:rPr>
              <w:t>/L/D</w:t>
            </w:r>
          </w:p>
        </w:tc>
      </w:tr>
    </w:tbl>
    <w:p w14:paraId="1116C9E5" w14:textId="41A87340" w:rsidR="005F5085" w:rsidRPr="00736016" w:rsidRDefault="00993EE7"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Sáng:</w:t>
      </w:r>
      <w:r w:rsidRPr="00736016">
        <w:rPr>
          <w:rFonts w:ascii="Cambria" w:hAnsi="Cambria"/>
          <w:sz w:val="26"/>
          <w:szCs w:val="26"/>
        </w:rPr>
        <w:t xml:space="preserve"> </w:t>
      </w:r>
      <w:r w:rsidR="005F5085" w:rsidRPr="00736016">
        <w:rPr>
          <w:rFonts w:ascii="Cambria" w:hAnsi="Cambria"/>
          <w:sz w:val="26"/>
          <w:szCs w:val="26"/>
        </w:rPr>
        <w:t>Quý khách đáp sân bay Narita, làm thủ tục nhập cảnh. Xe đón đoàn di chuyển về Tokyo, bắt đầu hành trình tham quan:</w:t>
      </w:r>
    </w:p>
    <w:p w14:paraId="324C0626" w14:textId="3BCC1007" w:rsidR="005F5085" w:rsidRDefault="005F5085" w:rsidP="00CE610F">
      <w:pPr>
        <w:pStyle w:val="ListParagraph"/>
        <w:numPr>
          <w:ilvl w:val="0"/>
          <w:numId w:val="7"/>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Chùa Asakusa (Asakusa Kannon):</w:t>
      </w:r>
      <w:r w:rsidRPr="00736016">
        <w:rPr>
          <w:rFonts w:ascii="Cambria" w:hAnsi="Cambria"/>
          <w:sz w:val="26"/>
          <w:szCs w:val="26"/>
        </w:rPr>
        <w:t xml:space="preserve"> còn gọi là Sensoji - với lối kiến trúc đặc trưng mang đậm dấu ấn Nhật Bản, có thể nói đây là ngôi chùa cổ nhất và quan trọng bậc nhất Tokyo. Chụp hình với chiếc đèn lồng bằng giấy khổng lồ treo ở chính giữa cổng là biểu tượng của Asakusa. </w:t>
      </w:r>
    </w:p>
    <w:p w14:paraId="0DCE8329" w14:textId="57505BDA" w:rsidR="00E6490F" w:rsidRDefault="00485261" w:rsidP="00CE610F">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78720" behindDoc="0" locked="0" layoutInCell="1" allowOverlap="1" wp14:anchorId="324D5D69" wp14:editId="1191C6DD">
            <wp:simplePos x="0" y="0"/>
            <wp:positionH relativeFrom="margin">
              <wp:align>right</wp:align>
            </wp:positionH>
            <wp:positionV relativeFrom="paragraph">
              <wp:posOffset>8678</wp:posOffset>
            </wp:positionV>
            <wp:extent cx="3030237" cy="2272030"/>
            <wp:effectExtent l="0" t="0" r="0" b="0"/>
            <wp:wrapNone/>
            <wp:docPr id="1147907673" name="Picture 3"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y pi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205" cy="227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26"/>
          <w:szCs w:val="26"/>
        </w:rPr>
        <w:drawing>
          <wp:anchor distT="0" distB="0" distL="114300" distR="114300" simplePos="0" relativeHeight="251618304" behindDoc="0" locked="0" layoutInCell="1" allowOverlap="1" wp14:anchorId="68E9440F" wp14:editId="03FB2A64">
            <wp:simplePos x="0" y="0"/>
            <wp:positionH relativeFrom="margin">
              <wp:posOffset>63994</wp:posOffset>
            </wp:positionH>
            <wp:positionV relativeFrom="paragraph">
              <wp:posOffset>37888</wp:posOffset>
            </wp:positionV>
            <wp:extent cx="3412067" cy="2246956"/>
            <wp:effectExtent l="0" t="0" r="0" b="1270"/>
            <wp:wrapNone/>
            <wp:docPr id="2126626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26674" name="Picture 2126626674"/>
                    <pic:cNvPicPr/>
                  </pic:nvPicPr>
                  <pic:blipFill>
                    <a:blip r:embed="rId10">
                      <a:extLst>
                        <a:ext uri="{28A0092B-C50C-407E-A947-70E740481C1C}">
                          <a14:useLocalDpi xmlns:a14="http://schemas.microsoft.com/office/drawing/2010/main" val="0"/>
                        </a:ext>
                      </a:extLst>
                    </a:blip>
                    <a:stretch>
                      <a:fillRect/>
                    </a:stretch>
                  </pic:blipFill>
                  <pic:spPr>
                    <a:xfrm>
                      <a:off x="0" y="0"/>
                      <a:ext cx="3412067" cy="2246956"/>
                    </a:xfrm>
                    <a:prstGeom prst="rect">
                      <a:avLst/>
                    </a:prstGeom>
                  </pic:spPr>
                </pic:pic>
              </a:graphicData>
            </a:graphic>
            <wp14:sizeRelH relativeFrom="margin">
              <wp14:pctWidth>0</wp14:pctWidth>
            </wp14:sizeRelH>
            <wp14:sizeRelV relativeFrom="margin">
              <wp14:pctHeight>0</wp14:pctHeight>
            </wp14:sizeRelV>
          </wp:anchor>
        </w:drawing>
      </w:r>
    </w:p>
    <w:p w14:paraId="00490374" w14:textId="0F08A4CE" w:rsidR="00E6490F" w:rsidRDefault="00E6490F" w:rsidP="00CE610F">
      <w:pPr>
        <w:tabs>
          <w:tab w:val="left" w:pos="3107"/>
        </w:tabs>
        <w:spacing w:before="120" w:after="120" w:line="360" w:lineRule="auto"/>
        <w:ind w:right="324"/>
        <w:jc w:val="both"/>
        <w:rPr>
          <w:rFonts w:ascii="Cambria" w:hAnsi="Cambria"/>
          <w:sz w:val="26"/>
          <w:szCs w:val="26"/>
        </w:rPr>
      </w:pPr>
    </w:p>
    <w:p w14:paraId="4AAED014" w14:textId="781584F3" w:rsidR="00E6490F" w:rsidRDefault="00E6490F" w:rsidP="00CE610F">
      <w:pPr>
        <w:tabs>
          <w:tab w:val="left" w:pos="3107"/>
        </w:tabs>
        <w:spacing w:before="120" w:after="120" w:line="360" w:lineRule="auto"/>
        <w:ind w:right="324"/>
        <w:jc w:val="both"/>
        <w:rPr>
          <w:rFonts w:ascii="Cambria" w:hAnsi="Cambria"/>
          <w:sz w:val="26"/>
          <w:szCs w:val="26"/>
        </w:rPr>
      </w:pPr>
    </w:p>
    <w:p w14:paraId="2E2FB715" w14:textId="4E294412" w:rsidR="00E6490F" w:rsidRDefault="00E6490F" w:rsidP="00CE610F">
      <w:pPr>
        <w:tabs>
          <w:tab w:val="left" w:pos="3107"/>
        </w:tabs>
        <w:spacing w:before="120" w:after="120" w:line="360" w:lineRule="auto"/>
        <w:ind w:right="324"/>
        <w:jc w:val="both"/>
        <w:rPr>
          <w:rFonts w:ascii="Cambria" w:hAnsi="Cambria"/>
          <w:sz w:val="26"/>
          <w:szCs w:val="26"/>
        </w:rPr>
      </w:pPr>
    </w:p>
    <w:p w14:paraId="5177B786" w14:textId="59A80AA5" w:rsidR="00E6490F" w:rsidRDefault="00E6490F" w:rsidP="00CE610F">
      <w:pPr>
        <w:tabs>
          <w:tab w:val="left" w:pos="3107"/>
        </w:tabs>
        <w:spacing w:before="120" w:after="120" w:line="360" w:lineRule="auto"/>
        <w:ind w:right="324"/>
        <w:jc w:val="both"/>
        <w:rPr>
          <w:rFonts w:ascii="Cambria" w:hAnsi="Cambria"/>
          <w:sz w:val="26"/>
          <w:szCs w:val="26"/>
        </w:rPr>
      </w:pPr>
    </w:p>
    <w:p w14:paraId="39E6F79D" w14:textId="4D06E5DB" w:rsidR="00E6490F" w:rsidRDefault="009E248C" w:rsidP="00CE610F">
      <w:pPr>
        <w:tabs>
          <w:tab w:val="left" w:pos="6453"/>
        </w:tabs>
        <w:spacing w:before="120" w:after="120" w:line="360" w:lineRule="auto"/>
        <w:ind w:right="324"/>
        <w:jc w:val="both"/>
        <w:rPr>
          <w:rFonts w:ascii="Cambria" w:hAnsi="Cambria"/>
          <w:sz w:val="26"/>
          <w:szCs w:val="26"/>
        </w:rPr>
      </w:pPr>
      <w:r>
        <w:rPr>
          <w:rFonts w:ascii="Cambria" w:hAnsi="Cambria"/>
          <w:sz w:val="26"/>
          <w:szCs w:val="26"/>
        </w:rPr>
        <w:t xml:space="preserve"> </w:t>
      </w:r>
      <w:r w:rsidR="00485261">
        <w:rPr>
          <w:rFonts w:ascii="Cambria" w:hAnsi="Cambria"/>
          <w:sz w:val="26"/>
          <w:szCs w:val="26"/>
        </w:rPr>
        <w:tab/>
      </w:r>
    </w:p>
    <w:p w14:paraId="271D2BD9" w14:textId="07F16C37" w:rsidR="00E6490F" w:rsidRPr="00E6490F" w:rsidRDefault="009E248C" w:rsidP="00CE610F">
      <w:pPr>
        <w:tabs>
          <w:tab w:val="left" w:pos="3107"/>
        </w:tabs>
        <w:spacing w:before="120" w:after="120" w:line="360" w:lineRule="auto"/>
        <w:ind w:right="324"/>
        <w:jc w:val="both"/>
        <w:rPr>
          <w:rFonts w:ascii="Cambria" w:hAnsi="Cambria"/>
          <w:sz w:val="26"/>
          <w:szCs w:val="26"/>
        </w:rPr>
      </w:pPr>
      <w:r>
        <w:rPr>
          <w:rFonts w:ascii="Cambria" w:hAnsi="Cambria"/>
          <w:sz w:val="26"/>
          <w:szCs w:val="26"/>
        </w:rPr>
        <w:t xml:space="preserve"> </w:t>
      </w:r>
    </w:p>
    <w:p w14:paraId="29949CDF" w14:textId="50B64C14" w:rsidR="005F5085" w:rsidRPr="00736016" w:rsidRDefault="005F5085" w:rsidP="00CE610F">
      <w:pPr>
        <w:pStyle w:val="ListParagraph"/>
        <w:numPr>
          <w:ilvl w:val="0"/>
          <w:numId w:val="7"/>
        </w:num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Tháp Truyền Hình Tokyo Skytree</w:t>
      </w:r>
      <w:r w:rsidRPr="00736016">
        <w:rPr>
          <w:rFonts w:ascii="Cambria" w:hAnsi="Cambria"/>
          <w:sz w:val="26"/>
          <w:szCs w:val="26"/>
        </w:rPr>
        <w:t xml:space="preserve">: biểu tượng tự hào của Nhật Bản </w:t>
      </w:r>
      <w:r w:rsidRPr="00736016">
        <w:rPr>
          <w:rFonts w:ascii="Cambria" w:hAnsi="Cambria"/>
          <w:b/>
          <w:bCs/>
          <w:sz w:val="26"/>
          <w:szCs w:val="26"/>
        </w:rPr>
        <w:t>(chụp ảnh bên ngoài).</w:t>
      </w:r>
    </w:p>
    <w:p w14:paraId="4552F246" w14:textId="436CFC09" w:rsidR="005F5085" w:rsidRPr="00736016" w:rsidRDefault="005F5085"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TRƯA:</w:t>
      </w:r>
      <w:r w:rsidRPr="00736016">
        <w:rPr>
          <w:rFonts w:ascii="Cambria" w:hAnsi="Cambria"/>
          <w:sz w:val="26"/>
          <w:szCs w:val="26"/>
        </w:rPr>
        <w:t xml:space="preserve"> Quý khách dùng bữa tại nhà hàng địa phương. Sau đó, tiếp tục tham quan:</w:t>
      </w:r>
    </w:p>
    <w:p w14:paraId="77C90772" w14:textId="27FD2E5D" w:rsidR="009E248C" w:rsidRPr="009E248C" w:rsidRDefault="005F5085" w:rsidP="00CE610F">
      <w:pPr>
        <w:pStyle w:val="ListParagraph"/>
        <w:numPr>
          <w:ilvl w:val="0"/>
          <w:numId w:val="8"/>
        </w:num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Hoàng Cung Nhật Bản – Tokyo Imperial Place</w:t>
      </w:r>
      <w:r w:rsidRPr="00736016">
        <w:rPr>
          <w:rFonts w:ascii="Cambria" w:hAnsi="Cambria"/>
          <w:sz w:val="26"/>
          <w:szCs w:val="26"/>
        </w:rPr>
        <w:t xml:space="preserve">: nơi hoàng gia Nhật Bản sinh sống và làm việc </w:t>
      </w:r>
      <w:r w:rsidRPr="00736016">
        <w:rPr>
          <w:rFonts w:ascii="Cambria" w:hAnsi="Cambria"/>
          <w:b/>
          <w:bCs/>
          <w:sz w:val="26"/>
          <w:szCs w:val="26"/>
        </w:rPr>
        <w:t>(tham quan và chụp ảnh bên ngoài).</w:t>
      </w:r>
    </w:p>
    <w:p w14:paraId="23A475F6" w14:textId="0E7EE78C" w:rsidR="005F5085" w:rsidRPr="00736016" w:rsidRDefault="005F5085" w:rsidP="00CE610F">
      <w:pPr>
        <w:pStyle w:val="ListParagraph"/>
        <w:numPr>
          <w:ilvl w:val="0"/>
          <w:numId w:val="8"/>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Mua Sắm Tại Trung Tâm Điện Tử Akihabara</w:t>
      </w:r>
      <w:r w:rsidRPr="00736016">
        <w:rPr>
          <w:rFonts w:ascii="Cambria" w:hAnsi="Cambria"/>
          <w:sz w:val="26"/>
          <w:szCs w:val="26"/>
        </w:rPr>
        <w:t>, gắn liền với các nhân vật anime và manga nổi tiếng được trưng bày nổi bật trong các cửa hàng.</w:t>
      </w:r>
    </w:p>
    <w:p w14:paraId="22499981" w14:textId="49877103" w:rsidR="0088255F" w:rsidRDefault="005F5085" w:rsidP="00CE610F">
      <w:pPr>
        <w:pStyle w:val="ListParagraph"/>
        <w:numPr>
          <w:ilvl w:val="0"/>
          <w:numId w:val="8"/>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lastRenderedPageBreak/>
        <w:t>Vịnh Odaiba:</w:t>
      </w:r>
      <w:r w:rsidRPr="00736016">
        <w:rPr>
          <w:rFonts w:ascii="Cambria" w:hAnsi="Cambria"/>
          <w:sz w:val="26"/>
          <w:szCs w:val="26"/>
        </w:rPr>
        <w:t xml:space="preserve"> hòn đảo nhân tạo khá lớn của Nhật Bản với chức năng ban đầu là phỏng thủ, sau đó dần mở rộng thành cảng biển. Đến nay, đảo Odaiba đã có sự phát triển vượt bậc thành các khu thương mại, giải trí thu hút nhiều khách du lịch. </w:t>
      </w:r>
    </w:p>
    <w:p w14:paraId="6E7CD1BE" w14:textId="77777777" w:rsidR="00485261" w:rsidRDefault="00485261" w:rsidP="00CE610F">
      <w:pPr>
        <w:tabs>
          <w:tab w:val="left" w:pos="3107"/>
        </w:tabs>
        <w:spacing w:before="120" w:after="120" w:line="360" w:lineRule="auto"/>
        <w:ind w:right="324"/>
        <w:jc w:val="both"/>
        <w:rPr>
          <w:rFonts w:ascii="Cambria" w:hAnsi="Cambria"/>
          <w:sz w:val="26"/>
          <w:szCs w:val="26"/>
        </w:rPr>
      </w:pPr>
    </w:p>
    <w:p w14:paraId="03A8AEF7" w14:textId="77777777" w:rsidR="00485261" w:rsidRPr="00485261" w:rsidRDefault="00485261" w:rsidP="00CE610F">
      <w:pPr>
        <w:tabs>
          <w:tab w:val="left" w:pos="3107"/>
        </w:tabs>
        <w:spacing w:before="120" w:after="120" w:line="360" w:lineRule="auto"/>
        <w:ind w:right="324"/>
        <w:jc w:val="both"/>
        <w:rPr>
          <w:rFonts w:ascii="Cambria" w:hAnsi="Cambria"/>
          <w:sz w:val="26"/>
          <w:szCs w:val="26"/>
        </w:rPr>
      </w:pPr>
    </w:p>
    <w:p w14:paraId="10757DA9" w14:textId="1B136C49" w:rsidR="0088255F" w:rsidRDefault="00485261" w:rsidP="00CE610F">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76672" behindDoc="0" locked="0" layoutInCell="1" allowOverlap="1" wp14:anchorId="2A71B0C0" wp14:editId="6973A607">
            <wp:simplePos x="0" y="0"/>
            <wp:positionH relativeFrom="margin">
              <wp:posOffset>3381375</wp:posOffset>
            </wp:positionH>
            <wp:positionV relativeFrom="paragraph">
              <wp:posOffset>-509693</wp:posOffset>
            </wp:positionV>
            <wp:extent cx="3231903" cy="2141220"/>
            <wp:effectExtent l="0" t="0" r="6985" b="0"/>
            <wp:wrapNone/>
            <wp:docPr id="1978936560" name="Picture 2" descr="Khám phá Hoàng Cung Nhật Bản tất tần tật từ A đế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Hoàng Cung Nhật Bản tất tần tật từ A đến 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903"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352" behindDoc="0" locked="0" layoutInCell="1" allowOverlap="1" wp14:anchorId="6BD2F392" wp14:editId="5BC6FB26">
            <wp:simplePos x="0" y="0"/>
            <wp:positionH relativeFrom="margin">
              <wp:posOffset>54610</wp:posOffset>
            </wp:positionH>
            <wp:positionV relativeFrom="paragraph">
              <wp:posOffset>-493183</wp:posOffset>
            </wp:positionV>
            <wp:extent cx="3149600" cy="2141220"/>
            <wp:effectExtent l="0" t="0" r="0" b="0"/>
            <wp:wrapNone/>
            <wp:docPr id="1349254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60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47C04" w14:textId="6157067E" w:rsidR="0088255F" w:rsidRDefault="0088255F" w:rsidP="00CE610F">
      <w:pPr>
        <w:tabs>
          <w:tab w:val="left" w:pos="3107"/>
        </w:tabs>
        <w:spacing w:before="120" w:after="120" w:line="360" w:lineRule="auto"/>
        <w:ind w:right="324"/>
        <w:jc w:val="both"/>
        <w:rPr>
          <w:rFonts w:ascii="Cambria" w:hAnsi="Cambria"/>
          <w:sz w:val="26"/>
          <w:szCs w:val="26"/>
        </w:rPr>
      </w:pPr>
    </w:p>
    <w:p w14:paraId="0220595A" w14:textId="56F13698" w:rsidR="0088255F" w:rsidRDefault="0088255F" w:rsidP="00CE610F">
      <w:pPr>
        <w:tabs>
          <w:tab w:val="left" w:pos="3107"/>
        </w:tabs>
        <w:spacing w:before="120" w:after="120" w:line="360" w:lineRule="auto"/>
        <w:ind w:right="324"/>
        <w:jc w:val="both"/>
        <w:rPr>
          <w:rFonts w:ascii="Cambria" w:hAnsi="Cambria"/>
          <w:sz w:val="26"/>
          <w:szCs w:val="26"/>
        </w:rPr>
      </w:pPr>
    </w:p>
    <w:p w14:paraId="4864D698" w14:textId="0D0728D2" w:rsidR="0088255F" w:rsidRDefault="0088255F" w:rsidP="00CE610F">
      <w:pPr>
        <w:tabs>
          <w:tab w:val="left" w:pos="3107"/>
        </w:tabs>
        <w:spacing w:before="120" w:after="120" w:line="360" w:lineRule="auto"/>
        <w:ind w:right="324"/>
        <w:jc w:val="both"/>
        <w:rPr>
          <w:rFonts w:ascii="Cambria" w:hAnsi="Cambria"/>
          <w:sz w:val="26"/>
          <w:szCs w:val="26"/>
        </w:rPr>
      </w:pPr>
    </w:p>
    <w:p w14:paraId="1B1676DE" w14:textId="77777777" w:rsidR="00485261" w:rsidRDefault="00485261" w:rsidP="00CE610F">
      <w:pPr>
        <w:tabs>
          <w:tab w:val="left" w:pos="3107"/>
        </w:tabs>
        <w:spacing w:before="120" w:after="120" w:line="360" w:lineRule="auto"/>
        <w:ind w:right="324"/>
        <w:jc w:val="both"/>
        <w:rPr>
          <w:rFonts w:ascii="Cambria" w:hAnsi="Cambria"/>
          <w:sz w:val="26"/>
          <w:szCs w:val="26"/>
        </w:rPr>
      </w:pPr>
    </w:p>
    <w:p w14:paraId="0E22A2B0" w14:textId="02A65F07" w:rsidR="005F5085" w:rsidRPr="00736016" w:rsidRDefault="00485261" w:rsidP="00CE610F">
      <w:pPr>
        <w:tabs>
          <w:tab w:val="left" w:pos="3107"/>
        </w:tabs>
        <w:spacing w:before="120" w:after="120" w:line="360" w:lineRule="auto"/>
        <w:ind w:right="324"/>
        <w:jc w:val="both"/>
        <w:rPr>
          <w:rFonts w:ascii="Cambria" w:hAnsi="Cambria"/>
          <w:sz w:val="26"/>
          <w:szCs w:val="26"/>
        </w:rPr>
      </w:pPr>
      <w:r>
        <w:rPr>
          <w:rFonts w:ascii="Cambria" w:hAnsi="Cambria"/>
          <w:b/>
          <w:bCs/>
          <w:sz w:val="26"/>
          <w:szCs w:val="26"/>
        </w:rPr>
        <w:t>TỐI:</w:t>
      </w:r>
      <w:r w:rsidR="005F5085" w:rsidRPr="00736016">
        <w:rPr>
          <w:rFonts w:ascii="Cambria" w:hAnsi="Cambria"/>
          <w:sz w:val="26"/>
          <w:szCs w:val="26"/>
        </w:rPr>
        <w:t xml:space="preserve"> Đoàn dùng bữa tối </w:t>
      </w:r>
      <w:r w:rsidR="005F5085" w:rsidRPr="00736016">
        <w:rPr>
          <w:rFonts w:ascii="Cambria" w:hAnsi="Cambria"/>
          <w:b/>
          <w:bCs/>
          <w:sz w:val="26"/>
          <w:szCs w:val="26"/>
        </w:rPr>
        <w:t>BBQ buffet</w:t>
      </w:r>
      <w:r w:rsidR="005F5085" w:rsidRPr="00736016">
        <w:rPr>
          <w:rFonts w:ascii="Cambria" w:hAnsi="Cambria"/>
          <w:sz w:val="26"/>
          <w:szCs w:val="26"/>
        </w:rPr>
        <w:t xml:space="preserve"> tại nhà hàng địa phương. Quý khách về khách sạn nhận phòng nghỉ ngơi.</w:t>
      </w:r>
    </w:p>
    <w:p w14:paraId="0131A60A" w14:textId="065E7C04" w:rsidR="0088255F" w:rsidRPr="00736016" w:rsidRDefault="005F5085" w:rsidP="00CE610F">
      <w:p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Nghỉ đêm ở KS tại Tokyo.</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71B084AE"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CE0EC43"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BD4B0E3" w14:textId="5FE9DC13" w:rsidR="0057599D" w:rsidRPr="00736016" w:rsidRDefault="002E3833"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 xml:space="preserve">TOKYO – FUJI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992D98B"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B/L/D</w:t>
            </w:r>
          </w:p>
        </w:tc>
      </w:tr>
    </w:tbl>
    <w:p w14:paraId="1283E28E" w14:textId="0331A019" w:rsidR="00A823CE" w:rsidRPr="00736016" w:rsidRDefault="00A823CE"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SÁNG</w:t>
      </w:r>
      <w:r w:rsidRPr="00736016">
        <w:rPr>
          <w:rFonts w:ascii="Cambria" w:hAnsi="Cambria"/>
          <w:sz w:val="26"/>
          <w:szCs w:val="26"/>
        </w:rPr>
        <w:t>: Quý khách ăn sáng tại khách sạn và làm thủ tục trả phòng . Xe đưa Đoàn khởi hành đi tham quan:</w:t>
      </w:r>
    </w:p>
    <w:p w14:paraId="68972A57" w14:textId="0A79B401" w:rsidR="00A823CE" w:rsidRPr="00736016" w:rsidRDefault="00A823CE" w:rsidP="00CE610F">
      <w:pPr>
        <w:pStyle w:val="ListParagraph"/>
        <w:numPr>
          <w:ilvl w:val="0"/>
          <w:numId w:val="13"/>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Trải nghiệm hái trái cây tại vườn:</w:t>
      </w:r>
      <w:r w:rsidRPr="00736016">
        <w:rPr>
          <w:rFonts w:ascii="Cambria" w:hAnsi="Cambria"/>
          <w:sz w:val="26"/>
          <w:szCs w:val="26"/>
        </w:rPr>
        <w:t xml:space="preserve"> tận tay hái và thưởng thức tại vườn những quả (Dâu/nho/táo theo mùa) tươi ngon, an toàn, được trồng theo phương pháp tự nhiên. Một trải nghiệm thú vị cho gia đình khi du lịch hè tại Nhật Bản</w:t>
      </w:r>
    </w:p>
    <w:p w14:paraId="0A4033C2" w14:textId="136A9B7D" w:rsidR="00A823CE" w:rsidRPr="00736016" w:rsidRDefault="00A823CE" w:rsidP="00CE610F">
      <w:pPr>
        <w:pStyle w:val="ListParagraph"/>
        <w:numPr>
          <w:ilvl w:val="0"/>
          <w:numId w:val="12"/>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Công viên Oishi Park:</w:t>
      </w:r>
      <w:r w:rsidRPr="00736016">
        <w:rPr>
          <w:rFonts w:ascii="Cambria" w:hAnsi="Cambria"/>
          <w:sz w:val="26"/>
          <w:szCs w:val="26"/>
        </w:rPr>
        <w:t xml:space="preserve"> Nằm ngay bờ bắc của hồ Kawaguchiko, công viên Oishi nổi tiếng là một địa điểm ngoạn mục, mang đến tầm nhìn toàn cảnh tuyệt đẹp với núi Phú Sĩ hùng vĩ soi bóng bên bờ hồ Kawaguchi xinh đẹp. Công viên xinh đẹp với những thảm hoa khoe sắc rực rở theo mùa tạo nên một khung cảnh thơ mộng hữu tình. Trong mùa hè, từ giữa tháng 6 đến giữa tháng 7, những thảm hoa Lavender tím mộng mơ sẽ đưa du khách lạc bước vào bức tranh mùa hè tím biếc nơi đây</w:t>
      </w:r>
    </w:p>
    <w:p w14:paraId="5C0E5F62" w14:textId="5262EFD5" w:rsidR="00A823CE" w:rsidRPr="00736016" w:rsidRDefault="00A823CE"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TRƯA:</w:t>
      </w:r>
      <w:r w:rsidRPr="00736016">
        <w:rPr>
          <w:rFonts w:ascii="Cambria" w:hAnsi="Cambria"/>
          <w:sz w:val="26"/>
          <w:szCs w:val="26"/>
        </w:rPr>
        <w:t xml:space="preserve"> Dùng bữa trưa tại nhà hàng địa phương địa phương. Sau đó, tham quan:</w:t>
      </w:r>
    </w:p>
    <w:p w14:paraId="1893537F" w14:textId="5D188E72" w:rsidR="00485261" w:rsidRPr="00485261" w:rsidRDefault="00A823CE" w:rsidP="00CE610F">
      <w:pPr>
        <w:pStyle w:val="ListParagraph"/>
        <w:numPr>
          <w:ilvl w:val="0"/>
          <w:numId w:val="11"/>
        </w:num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Núi Phú Sĩ với độ cao 3776m, là ngọn núi cao nhất ở Nhật Bản</w:t>
      </w:r>
      <w:r w:rsidRPr="00736016">
        <w:rPr>
          <w:rFonts w:ascii="Cambria" w:hAnsi="Cambria"/>
          <w:sz w:val="26"/>
          <w:szCs w:val="26"/>
        </w:rPr>
        <w:t xml:space="preserve">. Ngọn núi hùng vĩ này còn là một biểu tưởng đặc trưng, một địa điểm tâm linh rất quan trọng và còn là </w:t>
      </w:r>
      <w:r w:rsidRPr="00736016">
        <w:rPr>
          <w:rFonts w:ascii="Cambria" w:hAnsi="Cambria"/>
          <w:sz w:val="26"/>
          <w:szCs w:val="26"/>
        </w:rPr>
        <w:lastRenderedPageBreak/>
        <w:t xml:space="preserve">nguồn cảm hứng nghệ thuật vô tận trong đời sống tinh thần của người Nhật. </w:t>
      </w:r>
      <w:r w:rsidRPr="00736016">
        <w:rPr>
          <w:rFonts w:ascii="Cambria" w:hAnsi="Cambria"/>
          <w:b/>
          <w:bCs/>
          <w:sz w:val="26"/>
          <w:szCs w:val="26"/>
        </w:rPr>
        <w:t xml:space="preserve">(Có thể lên đến trạm 5 nếu thời tiết cho phép) </w:t>
      </w:r>
    </w:p>
    <w:p w14:paraId="1CE87BC1" w14:textId="4ED658FE" w:rsidR="00485261" w:rsidRDefault="00485261" w:rsidP="00CE610F">
      <w:pPr>
        <w:tabs>
          <w:tab w:val="left" w:pos="3107"/>
        </w:tabs>
        <w:spacing w:before="120" w:after="120" w:line="360" w:lineRule="auto"/>
        <w:ind w:right="324"/>
        <w:jc w:val="both"/>
        <w:rPr>
          <w:rFonts w:ascii="Cambria" w:hAnsi="Cambria"/>
          <w:b/>
          <w:bCs/>
          <w:sz w:val="26"/>
          <w:szCs w:val="26"/>
        </w:rPr>
      </w:pPr>
      <w:r>
        <w:rPr>
          <w:noProof/>
        </w:rPr>
        <w:drawing>
          <wp:anchor distT="0" distB="0" distL="114300" distR="114300" simplePos="0" relativeHeight="251682816" behindDoc="0" locked="0" layoutInCell="1" allowOverlap="1" wp14:anchorId="44A49DD9" wp14:editId="12FF2D9D">
            <wp:simplePos x="0" y="0"/>
            <wp:positionH relativeFrom="column">
              <wp:posOffset>3450167</wp:posOffset>
            </wp:positionH>
            <wp:positionV relativeFrom="paragraph">
              <wp:posOffset>11430</wp:posOffset>
            </wp:positionV>
            <wp:extent cx="3180350" cy="1972310"/>
            <wp:effectExtent l="0" t="0" r="1270" b="8890"/>
            <wp:wrapNone/>
            <wp:docPr id="625366756" name="Picture 4" descr="This may contain: a wicker basket full of strawberries surrounded by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may contain: a wicker basket full of strawberries surrounded by green leav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773" cy="19800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51F9F4C" wp14:editId="119DE5E8">
            <wp:simplePos x="0" y="0"/>
            <wp:positionH relativeFrom="margin">
              <wp:align>left</wp:align>
            </wp:positionH>
            <wp:positionV relativeFrom="paragraph">
              <wp:posOffset>10795</wp:posOffset>
            </wp:positionV>
            <wp:extent cx="3268134" cy="1972310"/>
            <wp:effectExtent l="0" t="0" r="8890" b="8890"/>
            <wp:wrapNone/>
            <wp:docPr id="1112660459" name="Picture 5" descr="This may contain: the mountain is covered in snow on top of it's peak and surrounded by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may contain: the mountain is covered in snow on top of it's peak and surrounded by wildflow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504" cy="1976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C9B8B" w14:textId="70CA5337" w:rsidR="00485261" w:rsidRDefault="00485261" w:rsidP="00CE610F">
      <w:pPr>
        <w:tabs>
          <w:tab w:val="left" w:pos="3107"/>
        </w:tabs>
        <w:spacing w:before="120" w:after="120" w:line="360" w:lineRule="auto"/>
        <w:ind w:right="324"/>
        <w:jc w:val="both"/>
        <w:rPr>
          <w:rFonts w:ascii="Cambria" w:hAnsi="Cambria"/>
          <w:b/>
          <w:bCs/>
          <w:sz w:val="26"/>
          <w:szCs w:val="26"/>
        </w:rPr>
      </w:pPr>
    </w:p>
    <w:p w14:paraId="0C5BCE9A" w14:textId="61AAFA78" w:rsidR="00485261" w:rsidRDefault="00485261" w:rsidP="00CE610F">
      <w:pPr>
        <w:tabs>
          <w:tab w:val="left" w:pos="3107"/>
        </w:tabs>
        <w:spacing w:before="120" w:after="120" w:line="360" w:lineRule="auto"/>
        <w:ind w:right="324"/>
        <w:jc w:val="both"/>
        <w:rPr>
          <w:rFonts w:ascii="Cambria" w:hAnsi="Cambria"/>
          <w:b/>
          <w:bCs/>
          <w:sz w:val="26"/>
          <w:szCs w:val="26"/>
        </w:rPr>
      </w:pPr>
    </w:p>
    <w:p w14:paraId="72EDF41F" w14:textId="0B2D3AED" w:rsidR="00485261" w:rsidRDefault="00485261" w:rsidP="00CE610F">
      <w:pPr>
        <w:tabs>
          <w:tab w:val="left" w:pos="3107"/>
        </w:tabs>
        <w:spacing w:before="120" w:after="120" w:line="360" w:lineRule="auto"/>
        <w:ind w:right="324"/>
        <w:jc w:val="both"/>
        <w:rPr>
          <w:rFonts w:ascii="Cambria" w:hAnsi="Cambria"/>
          <w:b/>
          <w:bCs/>
          <w:sz w:val="26"/>
          <w:szCs w:val="26"/>
        </w:rPr>
      </w:pPr>
    </w:p>
    <w:p w14:paraId="01F8EED8" w14:textId="6718CB8F" w:rsidR="00485261" w:rsidRPr="00485261" w:rsidRDefault="00485261" w:rsidP="00CE610F">
      <w:pPr>
        <w:tabs>
          <w:tab w:val="left" w:pos="3107"/>
        </w:tabs>
        <w:spacing w:before="120" w:after="120" w:line="360" w:lineRule="auto"/>
        <w:ind w:right="324"/>
        <w:jc w:val="both"/>
        <w:rPr>
          <w:rFonts w:ascii="Cambria" w:hAnsi="Cambria"/>
          <w:b/>
          <w:bCs/>
          <w:sz w:val="26"/>
          <w:szCs w:val="26"/>
        </w:rPr>
      </w:pPr>
    </w:p>
    <w:p w14:paraId="3E4122F7" w14:textId="4F724612" w:rsidR="008974B5" w:rsidRPr="008974B5" w:rsidRDefault="00485261" w:rsidP="00CE610F">
      <w:pPr>
        <w:tabs>
          <w:tab w:val="left" w:pos="3107"/>
        </w:tabs>
        <w:spacing w:before="120" w:after="120" w:line="360" w:lineRule="auto"/>
        <w:ind w:right="324"/>
        <w:jc w:val="both"/>
        <w:rPr>
          <w:rFonts w:ascii="Cambria" w:hAnsi="Cambria"/>
          <w:b/>
          <w:bCs/>
          <w:sz w:val="26"/>
          <w:szCs w:val="26"/>
        </w:rPr>
      </w:pPr>
      <w:r>
        <w:rPr>
          <w:rFonts w:ascii="Cambria" w:hAnsi="Cambria"/>
          <w:b/>
          <w:bCs/>
          <w:sz w:val="26"/>
          <w:szCs w:val="26"/>
        </w:rPr>
        <w:t xml:space="preserve">                                                                                          </w:t>
      </w:r>
    </w:p>
    <w:p w14:paraId="5194DD8E" w14:textId="4BF6C427" w:rsidR="00A823CE" w:rsidRPr="00736016" w:rsidRDefault="00A823CE" w:rsidP="00CE610F">
      <w:pPr>
        <w:pStyle w:val="ListParagraph"/>
        <w:numPr>
          <w:ilvl w:val="0"/>
          <w:numId w:val="10"/>
        </w:num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Gotemba Outlet:</w:t>
      </w:r>
      <w:r w:rsidRPr="00736016">
        <w:rPr>
          <w:rFonts w:ascii="Cambria" w:hAnsi="Cambria"/>
          <w:sz w:val="26"/>
          <w:szCs w:val="26"/>
        </w:rPr>
        <w:t xml:space="preserve"> Mua sắm các mặt hàng thời trang cao cấp </w:t>
      </w:r>
      <w:r w:rsidRPr="00736016">
        <w:rPr>
          <w:rFonts w:ascii="Cambria" w:hAnsi="Cambria"/>
          <w:b/>
          <w:bCs/>
          <w:sz w:val="26"/>
          <w:szCs w:val="26"/>
        </w:rPr>
        <w:t>(nếu đủ thời gian)</w:t>
      </w:r>
    </w:p>
    <w:p w14:paraId="57046E3F" w14:textId="5E4D9880" w:rsidR="00A823CE" w:rsidRPr="00736016" w:rsidRDefault="00A823CE"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TỐI:</w:t>
      </w:r>
      <w:r w:rsidRPr="00736016">
        <w:rPr>
          <w:rFonts w:ascii="Cambria" w:hAnsi="Cambria"/>
          <w:sz w:val="26"/>
          <w:szCs w:val="26"/>
        </w:rPr>
        <w:t xml:space="preserve"> Đoàn dùng bữa tối </w:t>
      </w:r>
      <w:r w:rsidRPr="00736016">
        <w:rPr>
          <w:rFonts w:ascii="Cambria" w:hAnsi="Cambria"/>
          <w:b/>
          <w:bCs/>
          <w:sz w:val="26"/>
          <w:szCs w:val="26"/>
        </w:rPr>
        <w:t>Buffet (có cua Nhật)</w:t>
      </w:r>
      <w:r w:rsidRPr="00736016">
        <w:rPr>
          <w:rFonts w:ascii="Cambria" w:hAnsi="Cambria"/>
          <w:sz w:val="26"/>
          <w:szCs w:val="26"/>
        </w:rPr>
        <w:t xml:space="preserve"> tại nhà hàng. Sau đó, nhận phòng khách sạn và nghỉ ngơi. </w:t>
      </w:r>
    </w:p>
    <w:p w14:paraId="600642AC" w14:textId="0BF74AC7" w:rsidR="00A823CE" w:rsidRPr="00736016" w:rsidRDefault="00A823CE" w:rsidP="00CE610F">
      <w:pPr>
        <w:pStyle w:val="ListParagraph"/>
        <w:numPr>
          <w:ilvl w:val="0"/>
          <w:numId w:val="9"/>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Trải nghiệm mặc đồ Yukata &amp; Tắm Onsen:</w:t>
      </w:r>
      <w:r w:rsidRPr="00736016">
        <w:rPr>
          <w:rFonts w:ascii="Cambria" w:hAnsi="Cambria"/>
          <w:sz w:val="26"/>
          <w:szCs w:val="26"/>
        </w:rPr>
        <w:t xml:space="preserve"> hình thức tắm suối nước nóng đặc trưng trong văn hóa Nhật Bản hình thành từ nghìn đời xưa. Trải nghiệm này mang đến cho du khách sự thích thú khi được ngâm mình trong nước suối nóng tự nhiên đặc trưng Nhật Bản. </w:t>
      </w:r>
    </w:p>
    <w:p w14:paraId="1BDF0997" w14:textId="6B38ADE1" w:rsidR="0057599D" w:rsidRPr="00736016" w:rsidRDefault="00A823CE" w:rsidP="00CE610F">
      <w:p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Nghỉ đêm ở KS tại khu vực Phú Sĩ..</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6FDD6803"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67F9B6E"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87A9FED" w14:textId="18437406" w:rsidR="0057599D" w:rsidRPr="00736016" w:rsidRDefault="00C7098B"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 xml:space="preserve">YAMANASHI – NAGOYA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356468E"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B/L/D</w:t>
            </w:r>
          </w:p>
        </w:tc>
      </w:tr>
    </w:tbl>
    <w:p w14:paraId="48AB5849" w14:textId="40D3566B" w:rsidR="0040740D" w:rsidRPr="00736016" w:rsidRDefault="0040740D"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SÁNG:</w:t>
      </w:r>
      <w:r w:rsidRPr="00736016">
        <w:rPr>
          <w:rFonts w:ascii="Cambria" w:hAnsi="Cambria"/>
          <w:sz w:val="26"/>
          <w:szCs w:val="26"/>
        </w:rPr>
        <w:t xml:space="preserve"> Đoàn ăn sáng tại khách sạn và làm thủ tục trả phòng, tham quan:</w:t>
      </w:r>
    </w:p>
    <w:p w14:paraId="7066D3AA" w14:textId="5C928EB1" w:rsidR="0040740D" w:rsidRDefault="0040740D" w:rsidP="00CE610F">
      <w:pPr>
        <w:pStyle w:val="ListParagraph"/>
        <w:numPr>
          <w:ilvl w:val="0"/>
          <w:numId w:val="9"/>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 xml:space="preserve">Làng cổ Oshino Hakkai </w:t>
      </w:r>
      <w:r w:rsidRPr="00736016">
        <w:rPr>
          <w:rFonts w:ascii="Cambria" w:hAnsi="Cambria"/>
          <w:sz w:val="26"/>
          <w:szCs w:val="26"/>
        </w:rPr>
        <w:t xml:space="preserve">tọa lạc dưới chân núi Phú Sĩ mang theo vẻ đẹp của sự thuần khiết và chứa đựng nhiều giá trị văn hóa, được Unesco công nhận là di sản văn hóa thế giới. </w:t>
      </w:r>
    </w:p>
    <w:p w14:paraId="3C16FB1D" w14:textId="303750A1" w:rsidR="008D47BE" w:rsidRDefault="00CE610F" w:rsidP="00CE610F">
      <w:pPr>
        <w:tabs>
          <w:tab w:val="left" w:pos="3107"/>
        </w:tabs>
        <w:spacing w:before="120" w:after="120" w:line="360" w:lineRule="auto"/>
        <w:ind w:right="324"/>
        <w:jc w:val="both"/>
        <w:rPr>
          <w:rFonts w:ascii="Cambria" w:hAnsi="Cambria"/>
          <w:sz w:val="26"/>
          <w:szCs w:val="26"/>
        </w:rPr>
      </w:pPr>
      <w:r>
        <w:rPr>
          <w:noProof/>
        </w:rPr>
        <w:drawing>
          <wp:anchor distT="0" distB="0" distL="114300" distR="114300" simplePos="0" relativeHeight="251696128" behindDoc="0" locked="0" layoutInCell="1" allowOverlap="1" wp14:anchorId="16169AE0" wp14:editId="222B128E">
            <wp:simplePos x="0" y="0"/>
            <wp:positionH relativeFrom="margin">
              <wp:posOffset>4568825</wp:posOffset>
            </wp:positionH>
            <wp:positionV relativeFrom="paragraph">
              <wp:posOffset>285750</wp:posOffset>
            </wp:positionV>
            <wp:extent cx="1998980" cy="1849634"/>
            <wp:effectExtent l="0" t="0" r="1270" b="0"/>
            <wp:wrapNone/>
            <wp:docPr id="1137740184" name="Picture 9" descr="This may contain: a high speed train traveling down th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may contain: a high speed train traveling down the trac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8980" cy="1849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64E5B2A" wp14:editId="304043B9">
            <wp:simplePos x="0" y="0"/>
            <wp:positionH relativeFrom="margin">
              <wp:posOffset>2339975</wp:posOffset>
            </wp:positionH>
            <wp:positionV relativeFrom="paragraph">
              <wp:posOffset>276225</wp:posOffset>
            </wp:positionV>
            <wp:extent cx="2159932" cy="1866900"/>
            <wp:effectExtent l="0" t="0" r="0" b="0"/>
            <wp:wrapNone/>
            <wp:docPr id="842835827" name="Picture 6" descr="This may contain: a person cooking food on top of a stove next to pots and pans filled wit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may contain: a person cooking food on top of a stove next to pots and pans filled with fo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932"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0" locked="0" layoutInCell="1" allowOverlap="1" wp14:anchorId="1AD9E0CA" wp14:editId="75D58C7D">
            <wp:simplePos x="0" y="0"/>
            <wp:positionH relativeFrom="margin">
              <wp:posOffset>-79375</wp:posOffset>
            </wp:positionH>
            <wp:positionV relativeFrom="paragraph">
              <wp:posOffset>281305</wp:posOffset>
            </wp:positionV>
            <wp:extent cx="2371725" cy="1871507"/>
            <wp:effectExtent l="0" t="0" r="0" b="0"/>
            <wp:wrapNone/>
            <wp:docPr id="1729577467" name="Picture 2" descr="This may contain: a mountain is in the background with houses and trees around it, as well as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a mountain is in the background with houses and trees around it, as well as a ri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25" cy="187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78692" w14:textId="4B440D46" w:rsidR="008D47BE" w:rsidRDefault="008D47BE" w:rsidP="00CE610F">
      <w:pPr>
        <w:tabs>
          <w:tab w:val="left" w:pos="3107"/>
        </w:tabs>
        <w:spacing w:before="120" w:after="120" w:line="360" w:lineRule="auto"/>
        <w:ind w:right="324"/>
        <w:jc w:val="both"/>
        <w:rPr>
          <w:rFonts w:ascii="Cambria" w:hAnsi="Cambria"/>
          <w:sz w:val="26"/>
          <w:szCs w:val="26"/>
        </w:rPr>
      </w:pPr>
    </w:p>
    <w:p w14:paraId="7DF979DF" w14:textId="3E053AB9" w:rsidR="008D47BE" w:rsidRDefault="008D47BE" w:rsidP="00CE610F">
      <w:pPr>
        <w:tabs>
          <w:tab w:val="left" w:pos="3107"/>
        </w:tabs>
        <w:spacing w:before="120" w:after="120" w:line="360" w:lineRule="auto"/>
        <w:ind w:right="324"/>
        <w:jc w:val="both"/>
        <w:rPr>
          <w:rFonts w:ascii="Cambria" w:hAnsi="Cambria"/>
          <w:sz w:val="26"/>
          <w:szCs w:val="26"/>
        </w:rPr>
      </w:pPr>
    </w:p>
    <w:p w14:paraId="39CD14F9" w14:textId="4274EA9D" w:rsidR="008D47BE" w:rsidRDefault="008D47BE" w:rsidP="00CE610F">
      <w:pPr>
        <w:tabs>
          <w:tab w:val="left" w:pos="3107"/>
        </w:tabs>
        <w:spacing w:before="120" w:after="120" w:line="360" w:lineRule="auto"/>
        <w:ind w:right="324"/>
        <w:jc w:val="both"/>
        <w:rPr>
          <w:rFonts w:ascii="Cambria" w:hAnsi="Cambria"/>
          <w:sz w:val="26"/>
          <w:szCs w:val="26"/>
        </w:rPr>
      </w:pPr>
    </w:p>
    <w:p w14:paraId="24F4442C" w14:textId="0F2FBBAC" w:rsidR="008D47BE" w:rsidRDefault="008D47BE" w:rsidP="00CE610F">
      <w:pPr>
        <w:tabs>
          <w:tab w:val="left" w:pos="3107"/>
        </w:tabs>
        <w:spacing w:before="120" w:after="120" w:line="360" w:lineRule="auto"/>
        <w:ind w:right="324"/>
        <w:jc w:val="both"/>
        <w:rPr>
          <w:rFonts w:ascii="Cambria" w:hAnsi="Cambria"/>
          <w:sz w:val="26"/>
          <w:szCs w:val="26"/>
        </w:rPr>
      </w:pPr>
    </w:p>
    <w:p w14:paraId="64B5FE3C" w14:textId="1438A9BF" w:rsidR="008D47BE" w:rsidRDefault="008D47BE" w:rsidP="00CE610F">
      <w:pPr>
        <w:tabs>
          <w:tab w:val="left" w:pos="3107"/>
        </w:tabs>
        <w:spacing w:before="120" w:after="120" w:line="360" w:lineRule="auto"/>
        <w:ind w:right="324"/>
        <w:jc w:val="both"/>
        <w:rPr>
          <w:rFonts w:ascii="Cambria" w:hAnsi="Cambria"/>
          <w:sz w:val="26"/>
          <w:szCs w:val="26"/>
        </w:rPr>
      </w:pPr>
    </w:p>
    <w:p w14:paraId="2A3FB3BD" w14:textId="77777777" w:rsidR="00CE610F" w:rsidRPr="008D47BE" w:rsidRDefault="00CE610F" w:rsidP="00CE610F">
      <w:pPr>
        <w:tabs>
          <w:tab w:val="left" w:pos="3107"/>
        </w:tabs>
        <w:spacing w:before="120" w:after="120" w:line="360" w:lineRule="auto"/>
        <w:ind w:right="324"/>
        <w:jc w:val="both"/>
        <w:rPr>
          <w:rFonts w:ascii="Cambria" w:hAnsi="Cambria"/>
          <w:sz w:val="26"/>
          <w:szCs w:val="26"/>
        </w:rPr>
      </w:pPr>
    </w:p>
    <w:p w14:paraId="33D31738" w14:textId="16A6B0C3" w:rsidR="0040740D" w:rsidRPr="00736016" w:rsidRDefault="0040740D"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lastRenderedPageBreak/>
        <w:t>TRƯA:</w:t>
      </w:r>
      <w:r w:rsidRPr="00736016">
        <w:rPr>
          <w:rFonts w:ascii="Cambria" w:hAnsi="Cambria"/>
          <w:sz w:val="26"/>
          <w:szCs w:val="26"/>
        </w:rPr>
        <w:t xml:space="preserve"> Dùng bữa trưa tại nhà hàng địa phương. Đoàn tiếp tục tham quan:</w:t>
      </w:r>
    </w:p>
    <w:p w14:paraId="66B505AD" w14:textId="6F8E7DE3" w:rsidR="000F0887" w:rsidRPr="00CE610F" w:rsidRDefault="0040740D" w:rsidP="00CE610F">
      <w:pPr>
        <w:pStyle w:val="ListParagraph"/>
        <w:numPr>
          <w:ilvl w:val="0"/>
          <w:numId w:val="9"/>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Trải nghiệm Trà Đạo Nhật Bản:</w:t>
      </w:r>
      <w:r w:rsidRPr="00736016">
        <w:rPr>
          <w:rFonts w:ascii="Cambria" w:hAnsi="Cambria"/>
          <w:sz w:val="26"/>
          <w:szCs w:val="26"/>
        </w:rPr>
        <w:t xml:space="preserve"> nơi bạn có thể thưởng thức </w:t>
      </w:r>
      <w:r w:rsidRPr="00736016">
        <w:rPr>
          <w:rFonts w:ascii="Cambria" w:hAnsi="Cambria"/>
          <w:b/>
          <w:bCs/>
          <w:sz w:val="26"/>
          <w:szCs w:val="26"/>
        </w:rPr>
        <w:t xml:space="preserve">văn hóa trà đạo trong phòng trà chuẩn Nhật </w:t>
      </w:r>
      <w:r w:rsidRPr="00736016">
        <w:rPr>
          <w:rFonts w:ascii="Cambria" w:hAnsi="Cambria"/>
          <w:sz w:val="26"/>
          <w:szCs w:val="26"/>
        </w:rPr>
        <w:t>nhìn ra hồ. Quý khách tìm hiểu trà đạo Nhật Bản, trải nghiệm pha trà và thưởng thức những tách trà do mình tự pha. Khoảnh khắc bạn nhấp một ngụm Gyokuro, bạn sẽ ngạc nhiên trước hương vị như nước dùng dashi nhẹ nhàng lan tỏa. Một trải nghiệm thú vị giúp du khách cảm nhận về văn hóa Nhật Bản</w:t>
      </w:r>
    </w:p>
    <w:p w14:paraId="4BBA261B" w14:textId="68148037" w:rsidR="0040740D" w:rsidRPr="00736016" w:rsidRDefault="0040740D" w:rsidP="00CE610F">
      <w:pPr>
        <w:pStyle w:val="ListParagraph"/>
        <w:numPr>
          <w:ilvl w:val="0"/>
          <w:numId w:val="9"/>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Trải Nghiệm Di Chuyển Bằng Tàu Cao Tốc Shinkansen:</w:t>
      </w:r>
      <w:r w:rsidRPr="00736016">
        <w:rPr>
          <w:rFonts w:ascii="Cambria" w:hAnsi="Cambria"/>
          <w:sz w:val="26"/>
          <w:szCs w:val="26"/>
        </w:rPr>
        <w:t xml:space="preserve"> hay còn gọi là “Tàu viên đạn” với mạng lưới rộng khắp Nhật Bản, có thể đạt tốc độ lên tới 320km/h, niềm tự hào của nền giao thông xứ sở phù tang. </w:t>
      </w:r>
    </w:p>
    <w:p w14:paraId="3F54BFF0" w14:textId="34C84470" w:rsidR="0040740D" w:rsidRPr="00736016" w:rsidRDefault="0040740D"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TỐI:</w:t>
      </w:r>
      <w:r w:rsidRPr="00736016">
        <w:rPr>
          <w:rFonts w:ascii="Cambria" w:hAnsi="Cambria"/>
          <w:sz w:val="26"/>
          <w:szCs w:val="26"/>
        </w:rPr>
        <w:t xml:space="preserve"> Đến Nagoya, Quý khách dùng bữa tối với món </w:t>
      </w:r>
      <w:r w:rsidRPr="00736016">
        <w:rPr>
          <w:rFonts w:ascii="Cambria" w:hAnsi="Cambria"/>
          <w:b/>
          <w:bCs/>
          <w:sz w:val="26"/>
          <w:szCs w:val="26"/>
        </w:rPr>
        <w:t>Shabu Shabu</w:t>
      </w:r>
      <w:r w:rsidRPr="00736016">
        <w:rPr>
          <w:rFonts w:ascii="Cambria" w:hAnsi="Cambria"/>
          <w:sz w:val="26"/>
          <w:szCs w:val="26"/>
        </w:rPr>
        <w:t xml:space="preserve"> tại nhà hàng địa phương. Sau đó, về khách sạn nhận phòng nghỉ ngơi.</w:t>
      </w:r>
    </w:p>
    <w:p w14:paraId="3EFACA0C" w14:textId="492EE342" w:rsidR="00922C2F" w:rsidRPr="00736016" w:rsidRDefault="0040740D" w:rsidP="00CE610F">
      <w:p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Nghỉ đêm ở KS tại Nagoya.</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09C65021"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C530FF7"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9986613" w14:textId="5EE78243" w:rsidR="0057599D" w:rsidRPr="00736016" w:rsidRDefault="00922C2F"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 xml:space="preserve">NAGOYA – KYOTO – KANSAI                                       </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690BD98"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B/L/D</w:t>
            </w:r>
          </w:p>
        </w:tc>
      </w:tr>
    </w:tbl>
    <w:p w14:paraId="0B9C9E92" w14:textId="01D3495E" w:rsidR="002836BB" w:rsidRPr="00736016" w:rsidRDefault="002836BB"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SÁNG:</w:t>
      </w:r>
      <w:r w:rsidRPr="00736016">
        <w:rPr>
          <w:rFonts w:ascii="Cambria" w:hAnsi="Cambria"/>
          <w:sz w:val="26"/>
          <w:szCs w:val="26"/>
        </w:rPr>
        <w:t xml:space="preserve"> Đoàn dùng bữa sáng tại khách sạn và làm thủ tục trả phòng. Xe đưa Quý khách khởi hành đi Kyoto tham quan: </w:t>
      </w:r>
    </w:p>
    <w:p w14:paraId="127C09A7" w14:textId="10DE7F4F" w:rsidR="002836BB" w:rsidRDefault="002836BB" w:rsidP="00CE610F">
      <w:pPr>
        <w:pStyle w:val="ListParagraph"/>
        <w:numPr>
          <w:ilvl w:val="0"/>
          <w:numId w:val="16"/>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Chùa Thanh Thủy (Kyomizu-dera)</w:t>
      </w:r>
      <w:r w:rsidRPr="00736016">
        <w:rPr>
          <w:rFonts w:ascii="Cambria" w:hAnsi="Cambria"/>
          <w:sz w:val="26"/>
          <w:szCs w:val="26"/>
        </w:rPr>
        <w:t xml:space="preserve"> ngôi chùa nổi tiếng nhất Kyoto, và được UNESCO công nhận là Di sản thế giới. Chính điện chùa thờ Phật Quan Âm nghìn tay nằm trên vùng cao ngọn đồi Higashiyama. Để vào đến chùa, du khách sẽ đi qua một khu phố cổ mang đậm dấu ấn văn hóa Nhật Bản. Phía sau chùa là </w:t>
      </w:r>
      <w:r w:rsidRPr="00736016">
        <w:rPr>
          <w:rFonts w:ascii="Cambria" w:hAnsi="Cambria"/>
          <w:b/>
          <w:bCs/>
          <w:sz w:val="26"/>
          <w:szCs w:val="26"/>
        </w:rPr>
        <w:t>Thác nước Otowa No Taki</w:t>
      </w:r>
      <w:r w:rsidRPr="00736016">
        <w:rPr>
          <w:rFonts w:ascii="Cambria" w:hAnsi="Cambria"/>
          <w:sz w:val="26"/>
          <w:szCs w:val="26"/>
        </w:rPr>
        <w:t xml:space="preserve"> chảy xuống theo đường dẫn thành 3 dòng nước được tin là rất linh nghiệm về "trường thọ", "tình duyên", "học hành thành đạt", nếu người chiêm bái uống một ngụm nước ở một trong ba dòng nước trên thì điềm may sẽ đến </w:t>
      </w:r>
    </w:p>
    <w:p w14:paraId="7B8B2397" w14:textId="06B2D7FB" w:rsidR="0028047C" w:rsidRDefault="00CE610F" w:rsidP="00CE610F">
      <w:pPr>
        <w:tabs>
          <w:tab w:val="left" w:pos="3107"/>
        </w:tabs>
        <w:spacing w:before="120" w:after="120" w:line="360" w:lineRule="auto"/>
        <w:ind w:right="324"/>
        <w:jc w:val="both"/>
        <w:rPr>
          <w:rFonts w:ascii="Cambria" w:hAnsi="Cambria"/>
          <w:sz w:val="26"/>
          <w:szCs w:val="26"/>
        </w:rPr>
      </w:pPr>
      <w:r w:rsidRPr="00F37333">
        <w:rPr>
          <w:rFonts w:ascii="Cambria" w:hAnsi="Cambria"/>
          <w:noProof/>
        </w:rPr>
        <w:drawing>
          <wp:anchor distT="0" distB="0" distL="114300" distR="114300" simplePos="0" relativeHeight="251702272" behindDoc="0" locked="0" layoutInCell="1" allowOverlap="1" wp14:anchorId="3837E595" wp14:editId="29C914AE">
            <wp:simplePos x="0" y="0"/>
            <wp:positionH relativeFrom="margin">
              <wp:posOffset>244475</wp:posOffset>
            </wp:positionH>
            <wp:positionV relativeFrom="paragraph">
              <wp:posOffset>157480</wp:posOffset>
            </wp:positionV>
            <wp:extent cx="3048000" cy="2305050"/>
            <wp:effectExtent l="0" t="0" r="0" b="0"/>
            <wp:wrapNone/>
            <wp:docPr id="1786290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E9118C6" wp14:editId="1DBB2782">
            <wp:simplePos x="0" y="0"/>
            <wp:positionH relativeFrom="margin">
              <wp:posOffset>3525227</wp:posOffset>
            </wp:positionH>
            <wp:positionV relativeFrom="paragraph">
              <wp:posOffset>138430</wp:posOffset>
            </wp:positionV>
            <wp:extent cx="3100608" cy="2281555"/>
            <wp:effectExtent l="0" t="0" r="5080" b="4445"/>
            <wp:wrapNone/>
            <wp:docPr id="49900924" name="Picture 11" descr="This may contain: a tall white and blue building sitting on top of a lush green forest covered hill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may contain: a tall white and blue building sitting on top of a lush green forest covered hills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488" cy="2285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85B92" w14:textId="640A277E" w:rsidR="0028047C" w:rsidRDefault="0028047C" w:rsidP="00CE610F">
      <w:pPr>
        <w:tabs>
          <w:tab w:val="left" w:pos="3107"/>
        </w:tabs>
        <w:spacing w:before="120" w:after="120" w:line="360" w:lineRule="auto"/>
        <w:ind w:right="324"/>
        <w:jc w:val="both"/>
        <w:rPr>
          <w:rFonts w:ascii="Cambria" w:hAnsi="Cambria"/>
          <w:sz w:val="26"/>
          <w:szCs w:val="26"/>
        </w:rPr>
      </w:pPr>
    </w:p>
    <w:p w14:paraId="6FD2693D" w14:textId="77777777" w:rsidR="0028047C" w:rsidRDefault="0028047C" w:rsidP="00CE610F">
      <w:pPr>
        <w:tabs>
          <w:tab w:val="left" w:pos="3107"/>
        </w:tabs>
        <w:spacing w:before="120" w:after="120" w:line="360" w:lineRule="auto"/>
        <w:ind w:right="324"/>
        <w:jc w:val="both"/>
        <w:rPr>
          <w:rFonts w:ascii="Cambria" w:hAnsi="Cambria"/>
          <w:sz w:val="26"/>
          <w:szCs w:val="26"/>
        </w:rPr>
      </w:pPr>
    </w:p>
    <w:p w14:paraId="31CD996F" w14:textId="77777777" w:rsidR="0028047C" w:rsidRDefault="0028047C" w:rsidP="00CE610F">
      <w:pPr>
        <w:tabs>
          <w:tab w:val="left" w:pos="3107"/>
        </w:tabs>
        <w:spacing w:before="120" w:after="120" w:line="360" w:lineRule="auto"/>
        <w:ind w:right="324"/>
        <w:jc w:val="both"/>
        <w:rPr>
          <w:rFonts w:ascii="Cambria" w:hAnsi="Cambria"/>
          <w:sz w:val="26"/>
          <w:szCs w:val="26"/>
        </w:rPr>
      </w:pPr>
    </w:p>
    <w:p w14:paraId="5E1AE661" w14:textId="77777777" w:rsidR="0028047C" w:rsidRDefault="0028047C" w:rsidP="00CE610F">
      <w:pPr>
        <w:tabs>
          <w:tab w:val="left" w:pos="3107"/>
        </w:tabs>
        <w:spacing w:before="120" w:after="120" w:line="360" w:lineRule="auto"/>
        <w:ind w:right="324"/>
        <w:jc w:val="both"/>
        <w:rPr>
          <w:rFonts w:ascii="Cambria" w:hAnsi="Cambria"/>
          <w:sz w:val="26"/>
          <w:szCs w:val="26"/>
        </w:rPr>
      </w:pPr>
    </w:p>
    <w:p w14:paraId="613374CF" w14:textId="77777777" w:rsidR="0028047C" w:rsidRDefault="0028047C" w:rsidP="00CE610F">
      <w:pPr>
        <w:tabs>
          <w:tab w:val="left" w:pos="3107"/>
        </w:tabs>
        <w:spacing w:before="120" w:after="120" w:line="360" w:lineRule="auto"/>
        <w:ind w:right="324"/>
        <w:jc w:val="both"/>
        <w:rPr>
          <w:rFonts w:ascii="Cambria" w:hAnsi="Cambria"/>
          <w:sz w:val="26"/>
          <w:szCs w:val="26"/>
        </w:rPr>
      </w:pPr>
    </w:p>
    <w:p w14:paraId="59360498" w14:textId="60341D63" w:rsidR="0028047C" w:rsidRPr="0028047C" w:rsidRDefault="0028047C" w:rsidP="00CE610F">
      <w:pPr>
        <w:tabs>
          <w:tab w:val="left" w:pos="3107"/>
        </w:tabs>
        <w:spacing w:before="120" w:after="120" w:line="360" w:lineRule="auto"/>
        <w:ind w:right="324"/>
        <w:jc w:val="both"/>
        <w:rPr>
          <w:rFonts w:ascii="Cambria" w:hAnsi="Cambria"/>
          <w:sz w:val="26"/>
          <w:szCs w:val="26"/>
        </w:rPr>
      </w:pPr>
      <w:r>
        <w:rPr>
          <w:rFonts w:ascii="Cambria" w:hAnsi="Cambria"/>
          <w:sz w:val="26"/>
          <w:szCs w:val="26"/>
        </w:rPr>
        <w:t xml:space="preserve"> </w:t>
      </w:r>
    </w:p>
    <w:p w14:paraId="3B8B1180" w14:textId="77777777" w:rsidR="002836BB" w:rsidRPr="00736016" w:rsidRDefault="002836BB"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lastRenderedPageBreak/>
        <w:t>TRƯA:</w:t>
      </w:r>
      <w:r w:rsidRPr="00736016">
        <w:rPr>
          <w:rFonts w:ascii="Cambria" w:hAnsi="Cambria"/>
          <w:sz w:val="26"/>
          <w:szCs w:val="26"/>
        </w:rPr>
        <w:t xml:space="preserve"> Quý khách dùng bữa trưa tại nhà hàng địa phương. Đoàn tiếp tục di chuyển tham quan: </w:t>
      </w:r>
    </w:p>
    <w:p w14:paraId="612B406D" w14:textId="3344C857" w:rsidR="002836BB" w:rsidRPr="00736016" w:rsidRDefault="002836BB" w:rsidP="00CE610F">
      <w:pPr>
        <w:pStyle w:val="ListParagraph"/>
        <w:numPr>
          <w:ilvl w:val="0"/>
          <w:numId w:val="15"/>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Thành cổ Osaka</w:t>
      </w:r>
      <w:r w:rsidRPr="00736016">
        <w:rPr>
          <w:rFonts w:ascii="Cambria" w:hAnsi="Cambria"/>
          <w:sz w:val="26"/>
          <w:szCs w:val="26"/>
        </w:rPr>
        <w:t xml:space="preserve">: Nằm trong khu thành cổ nổi tiếng bậc nhất Nhật Bản với những chi tiết mạ vàng và màu ngói xanh ngọc. Đến đây bên cạnh việc thưởng ngoạn quanh lâu đài, du khách còn có thể nghe giới thiệu và ngắm nhìn những trang phục võ sĩ còn lưu lại từ thời Edo). </w:t>
      </w:r>
    </w:p>
    <w:p w14:paraId="53538923" w14:textId="71A7BE0D" w:rsidR="002836BB" w:rsidRPr="00736016" w:rsidRDefault="002836BB" w:rsidP="00CE610F">
      <w:pPr>
        <w:pStyle w:val="ListParagraph"/>
        <w:numPr>
          <w:ilvl w:val="0"/>
          <w:numId w:val="14"/>
        </w:num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Khu phố mua sắm Shinsaibashi</w:t>
      </w:r>
      <w:r w:rsidRPr="00736016">
        <w:rPr>
          <w:rFonts w:ascii="Cambria" w:hAnsi="Cambria"/>
          <w:sz w:val="26"/>
          <w:szCs w:val="26"/>
        </w:rPr>
        <w:t xml:space="preserve"> - Khu phố mua sắm nổi tiếng nhất của Osaka với đủ loại các mặt hàng (thời trang Uniqlo, H&amp;M, đồng hồ Nhật, túi xách, vali, mỹ phẩm, thực phẩm chức năng, bánh kẹo, quà lưu niệm….) từ những nhãn hàng nổi tiếng đến những sản phẩm của các nhà thiết kế tự do, nối tiếp là </w:t>
      </w:r>
      <w:r w:rsidRPr="00736016">
        <w:rPr>
          <w:rFonts w:ascii="Cambria" w:hAnsi="Cambria"/>
          <w:b/>
          <w:bCs/>
          <w:sz w:val="26"/>
          <w:szCs w:val="26"/>
        </w:rPr>
        <w:t>Phố Nippon Bashi:</w:t>
      </w:r>
      <w:r w:rsidRPr="00736016">
        <w:rPr>
          <w:rFonts w:ascii="Cambria" w:hAnsi="Cambria"/>
          <w:sz w:val="26"/>
          <w:szCs w:val="26"/>
        </w:rPr>
        <w:t xml:space="preserve"> Một tên gọi khác của khu phố Osaka Nipponbashi là Osaka Den Den, xuất phát từ Denki no machi, nghĩa đen là “thị trấn điện tử”- nơi người địa phương đển mua sắm hàng hóa điện tử tốt nhất và giá cả phải chăng nhất</w:t>
      </w:r>
    </w:p>
    <w:p w14:paraId="46C0E100" w14:textId="77777777" w:rsidR="002836BB" w:rsidRPr="00736016" w:rsidRDefault="002836BB" w:rsidP="00CE610F">
      <w:pPr>
        <w:tabs>
          <w:tab w:val="left" w:pos="3107"/>
        </w:tabs>
        <w:spacing w:before="120" w:after="120" w:line="360" w:lineRule="auto"/>
        <w:ind w:right="324"/>
        <w:jc w:val="both"/>
        <w:rPr>
          <w:rFonts w:ascii="Cambria" w:hAnsi="Cambria"/>
          <w:sz w:val="26"/>
          <w:szCs w:val="26"/>
        </w:rPr>
      </w:pPr>
      <w:r w:rsidRPr="00736016">
        <w:rPr>
          <w:rFonts w:ascii="Cambria" w:hAnsi="Cambria"/>
          <w:b/>
          <w:bCs/>
          <w:sz w:val="26"/>
          <w:szCs w:val="26"/>
        </w:rPr>
        <w:t>TỐI:</w:t>
      </w:r>
      <w:r w:rsidRPr="00736016">
        <w:rPr>
          <w:rFonts w:ascii="Cambria" w:hAnsi="Cambria"/>
          <w:sz w:val="26"/>
          <w:szCs w:val="26"/>
        </w:rPr>
        <w:t xml:space="preserve"> Đoàn dùng bữa tối món </w:t>
      </w:r>
      <w:r w:rsidRPr="00736016">
        <w:rPr>
          <w:rFonts w:ascii="Cambria" w:hAnsi="Cambria"/>
          <w:b/>
          <w:bCs/>
          <w:sz w:val="26"/>
          <w:szCs w:val="26"/>
        </w:rPr>
        <w:t>thịt Bò Kobe trứ danh</w:t>
      </w:r>
      <w:r w:rsidRPr="00736016">
        <w:rPr>
          <w:rFonts w:ascii="Cambria" w:hAnsi="Cambria"/>
          <w:sz w:val="26"/>
          <w:szCs w:val="26"/>
        </w:rPr>
        <w:t xml:space="preserve"> tại nhà hàng địa phương. Sau đó, về khách sạn nghỉ ngơi.</w:t>
      </w:r>
    </w:p>
    <w:p w14:paraId="17FCC8A6" w14:textId="70849C4E" w:rsidR="0057599D" w:rsidRPr="00736016" w:rsidRDefault="002836BB" w:rsidP="00CE610F">
      <w:pPr>
        <w:tabs>
          <w:tab w:val="left" w:pos="3107"/>
        </w:tabs>
        <w:spacing w:before="120" w:after="120" w:line="360" w:lineRule="auto"/>
        <w:ind w:right="324"/>
        <w:jc w:val="both"/>
        <w:rPr>
          <w:rFonts w:ascii="Cambria" w:hAnsi="Cambria"/>
          <w:b/>
          <w:bCs/>
          <w:sz w:val="26"/>
          <w:szCs w:val="26"/>
        </w:rPr>
      </w:pPr>
      <w:r w:rsidRPr="00736016">
        <w:rPr>
          <w:rFonts w:ascii="Cambria" w:hAnsi="Cambria"/>
          <w:b/>
          <w:bCs/>
          <w:sz w:val="26"/>
          <w:szCs w:val="26"/>
        </w:rPr>
        <w:t>Nghỉ đêm ở KS tại Kansai.</w:t>
      </w:r>
    </w:p>
    <w:p w14:paraId="69EE23BC" w14:textId="77777777" w:rsidR="002836BB" w:rsidRPr="00736016" w:rsidRDefault="002836BB" w:rsidP="00CE610F">
      <w:pPr>
        <w:tabs>
          <w:tab w:val="left" w:pos="3107"/>
        </w:tabs>
        <w:spacing w:before="120" w:after="120" w:line="360" w:lineRule="auto"/>
        <w:ind w:right="324"/>
        <w:jc w:val="both"/>
        <w:rPr>
          <w:rFonts w:ascii="Cambria" w:hAnsi="Cambria"/>
          <w:b/>
          <w:bCs/>
          <w:sz w:val="26"/>
          <w:szCs w:val="26"/>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57599D" w:rsidRPr="00736016" w14:paraId="15DEB451"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7AA46CB" w14:textId="77777777"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A6AC651" w14:textId="3D0CD927" w:rsidR="0057599D" w:rsidRPr="00736016" w:rsidRDefault="00585F70"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KANSAI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D46F2D6" w14:textId="3B766352" w:rsidR="0057599D" w:rsidRPr="00736016" w:rsidRDefault="00154717" w:rsidP="00CE610F">
            <w:pPr>
              <w:spacing w:before="120" w:after="120" w:line="360" w:lineRule="auto"/>
              <w:jc w:val="both"/>
              <w:rPr>
                <w:rFonts w:ascii="Cambria" w:eastAsia="Cambria" w:hAnsi="Cambria" w:cs="Cambria"/>
                <w:b/>
                <w:color w:val="FFFFFF" w:themeColor="background1"/>
                <w:sz w:val="26"/>
                <w:szCs w:val="26"/>
              </w:rPr>
            </w:pPr>
            <w:r w:rsidRPr="00736016">
              <w:rPr>
                <w:rFonts w:ascii="Cambria" w:eastAsia="Cambria" w:hAnsi="Cambria" w:cs="Cambria"/>
                <w:b/>
                <w:color w:val="FFFFFF" w:themeColor="background1"/>
                <w:sz w:val="26"/>
                <w:szCs w:val="26"/>
              </w:rPr>
              <w:t>B/</w:t>
            </w:r>
            <w:r w:rsidR="00585F70" w:rsidRPr="00736016">
              <w:rPr>
                <w:rFonts w:ascii="Cambria" w:eastAsia="Cambria" w:hAnsi="Cambria" w:cs="Cambria"/>
                <w:b/>
                <w:color w:val="FFFFFF" w:themeColor="background1"/>
                <w:sz w:val="26"/>
                <w:szCs w:val="26"/>
              </w:rPr>
              <w:t>_</w:t>
            </w:r>
            <w:r w:rsidRPr="00736016">
              <w:rPr>
                <w:rFonts w:ascii="Cambria" w:eastAsia="Cambria" w:hAnsi="Cambria" w:cs="Cambria"/>
                <w:b/>
                <w:color w:val="FFFFFF" w:themeColor="background1"/>
                <w:sz w:val="26"/>
                <w:szCs w:val="26"/>
              </w:rPr>
              <w:t>/</w:t>
            </w:r>
            <w:r w:rsidR="00585F70" w:rsidRPr="00736016">
              <w:rPr>
                <w:rFonts w:ascii="Cambria" w:eastAsia="Cambria" w:hAnsi="Cambria" w:cs="Cambria"/>
                <w:b/>
                <w:color w:val="FFFFFF" w:themeColor="background1"/>
                <w:sz w:val="26"/>
                <w:szCs w:val="26"/>
              </w:rPr>
              <w:t>_</w:t>
            </w:r>
          </w:p>
        </w:tc>
      </w:tr>
    </w:tbl>
    <w:p w14:paraId="1F67FD7A" w14:textId="77777777" w:rsidR="009D0689" w:rsidRPr="00736016" w:rsidRDefault="009D0689" w:rsidP="00CE610F">
      <w:pPr>
        <w:tabs>
          <w:tab w:val="left" w:pos="540"/>
        </w:tabs>
        <w:spacing w:before="120" w:after="120" w:line="360" w:lineRule="auto"/>
        <w:ind w:right="324"/>
        <w:jc w:val="both"/>
        <w:rPr>
          <w:rFonts w:ascii="Cambria" w:hAnsi="Cambria"/>
          <w:sz w:val="26"/>
          <w:szCs w:val="26"/>
        </w:rPr>
      </w:pPr>
      <w:r w:rsidRPr="00736016">
        <w:rPr>
          <w:rFonts w:ascii="Cambria" w:hAnsi="Cambria"/>
          <w:b/>
          <w:bCs/>
          <w:sz w:val="26"/>
          <w:szCs w:val="26"/>
        </w:rPr>
        <w:t>SÁNG:</w:t>
      </w:r>
      <w:r w:rsidRPr="00736016">
        <w:rPr>
          <w:rFonts w:ascii="Cambria" w:hAnsi="Cambria"/>
          <w:sz w:val="26"/>
          <w:szCs w:val="26"/>
        </w:rPr>
        <w:t xml:space="preserve"> Đoàn ăn sáng tại khách sạn &amp; làm thủ tục trả phòng </w:t>
      </w:r>
    </w:p>
    <w:p w14:paraId="7373F9D9" w14:textId="77777777" w:rsidR="009D0689" w:rsidRPr="00736016" w:rsidRDefault="009D0689" w:rsidP="00CE610F">
      <w:pPr>
        <w:tabs>
          <w:tab w:val="left" w:pos="540"/>
        </w:tabs>
        <w:spacing w:before="120" w:after="120" w:line="360" w:lineRule="auto"/>
        <w:ind w:right="324"/>
        <w:jc w:val="both"/>
        <w:rPr>
          <w:rFonts w:ascii="Cambria" w:hAnsi="Cambria"/>
          <w:sz w:val="26"/>
          <w:szCs w:val="26"/>
        </w:rPr>
      </w:pPr>
      <w:r w:rsidRPr="00736016">
        <w:rPr>
          <w:rFonts w:ascii="Cambria" w:hAnsi="Cambria"/>
          <w:sz w:val="26"/>
          <w:szCs w:val="26"/>
        </w:rPr>
        <w:t>Xe đưa Quý khách ra sân bay, làm thủ tục đáp chuyến bay VN321 KIXSGN 1000 1320 về lại TP.HCM khởi hành lúc 10h00.</w:t>
      </w:r>
    </w:p>
    <w:p w14:paraId="4344F371" w14:textId="77777777" w:rsidR="009D0689" w:rsidRPr="00736016" w:rsidRDefault="009D0689" w:rsidP="00CE610F">
      <w:pPr>
        <w:tabs>
          <w:tab w:val="left" w:pos="540"/>
        </w:tabs>
        <w:spacing w:before="120" w:after="120" w:line="360" w:lineRule="auto"/>
        <w:ind w:right="324"/>
        <w:jc w:val="both"/>
        <w:rPr>
          <w:rFonts w:ascii="Cambria" w:hAnsi="Cambria"/>
          <w:sz w:val="26"/>
          <w:szCs w:val="26"/>
        </w:rPr>
      </w:pPr>
      <w:r w:rsidRPr="00736016">
        <w:rPr>
          <w:rFonts w:ascii="Cambria" w:hAnsi="Cambria"/>
          <w:b/>
          <w:bCs/>
          <w:sz w:val="26"/>
          <w:szCs w:val="26"/>
        </w:rPr>
        <w:t xml:space="preserve">13h20 </w:t>
      </w:r>
      <w:r w:rsidRPr="00736016">
        <w:rPr>
          <w:rFonts w:ascii="Cambria" w:hAnsi="Cambria"/>
          <w:sz w:val="26"/>
          <w:szCs w:val="26"/>
        </w:rPr>
        <w:t>Đoàn hạ cánh xuống Sân bay Quốc tế Tân Sơn Nhất. Trưởng đoàn hỗ trợ Quý khách làm thủ tục nhập cảnh.</w:t>
      </w:r>
    </w:p>
    <w:p w14:paraId="473C0866" w14:textId="77777777" w:rsidR="009D0689" w:rsidRPr="00736016" w:rsidRDefault="009D0689" w:rsidP="00CE610F">
      <w:pPr>
        <w:tabs>
          <w:tab w:val="left" w:pos="540"/>
        </w:tabs>
        <w:spacing w:before="120" w:after="120" w:line="360" w:lineRule="auto"/>
        <w:ind w:right="324"/>
        <w:jc w:val="both"/>
        <w:rPr>
          <w:rFonts w:ascii="Cambria" w:hAnsi="Cambria"/>
          <w:sz w:val="26"/>
          <w:szCs w:val="26"/>
        </w:rPr>
      </w:pPr>
      <w:r w:rsidRPr="00736016">
        <w:rPr>
          <w:rFonts w:ascii="Cambria" w:hAnsi="Cambria"/>
          <w:sz w:val="26"/>
          <w:szCs w:val="26"/>
        </w:rPr>
        <w:t>Kết thúc chuyến đi thú vị. Hẹn gặp lại ở những tour tiếp theo!</w:t>
      </w:r>
    </w:p>
    <w:p w14:paraId="06849869" w14:textId="77777777" w:rsidR="0057599D" w:rsidRPr="00736016" w:rsidRDefault="0057599D" w:rsidP="00CE610F">
      <w:pPr>
        <w:tabs>
          <w:tab w:val="left" w:pos="540"/>
        </w:tabs>
        <w:spacing w:before="120" w:after="120" w:line="360" w:lineRule="auto"/>
        <w:ind w:right="324"/>
        <w:jc w:val="both"/>
        <w:rPr>
          <w:rFonts w:ascii="Cambria" w:hAnsi="Cambria"/>
          <w:sz w:val="26"/>
          <w:szCs w:val="26"/>
        </w:rPr>
      </w:pPr>
    </w:p>
    <w:p w14:paraId="0BFD7801" w14:textId="77777777" w:rsidR="009D4EFC" w:rsidRPr="00736016" w:rsidRDefault="00154717" w:rsidP="00CE610F">
      <w:pPr>
        <w:tabs>
          <w:tab w:val="left" w:pos="540"/>
        </w:tabs>
        <w:spacing w:before="120" w:after="120" w:line="360" w:lineRule="auto"/>
        <w:ind w:right="324"/>
        <w:jc w:val="both"/>
        <w:rPr>
          <w:rFonts w:ascii="Cambria" w:hAnsi="Cambria" w:cs="Arial"/>
          <w:i/>
          <w:iCs/>
          <w:sz w:val="26"/>
          <w:szCs w:val="26"/>
          <w:lang w:eastAsia="vi-VN"/>
        </w:rPr>
      </w:pPr>
      <w:r w:rsidRPr="00736016">
        <w:rPr>
          <w:rFonts w:ascii="Cambria" w:hAnsi="Cambria" w:cs="Arial"/>
          <w:b/>
          <w:bCs/>
          <w:sz w:val="26"/>
          <w:szCs w:val="26"/>
          <w:u w:val="single"/>
          <w:lang w:eastAsia="vi-VN"/>
        </w:rPr>
        <w:t xml:space="preserve">Lưu ý: </w:t>
      </w:r>
      <w:r w:rsidRPr="00736016">
        <w:rPr>
          <w:rFonts w:ascii="Cambria" w:hAnsi="Cambria" w:cs="Arial"/>
          <w:i/>
          <w:iCs/>
          <w:sz w:val="26"/>
          <w:szCs w:val="26"/>
          <w:lang w:eastAsia="vi-VN"/>
        </w:rPr>
        <w:t>Chương trình tour sẽ thay đổi một số điểm tham quan sao cho phù hợp nhất tùy vào từng thời điểm nhằm đảm bảo tốt nhất cho khách hàng.</w:t>
      </w:r>
      <w:r w:rsidR="009D0689" w:rsidRPr="00736016">
        <w:rPr>
          <w:rFonts w:ascii="Cambria" w:hAnsi="Cambria" w:cs="Arial"/>
          <w:i/>
          <w:iCs/>
          <w:sz w:val="26"/>
          <w:szCs w:val="26"/>
          <w:lang w:eastAsia="vi-VN"/>
        </w:rPr>
        <w:t xml:space="preserve"> </w:t>
      </w:r>
      <w:r w:rsidR="009D4EFC" w:rsidRPr="00736016">
        <w:rPr>
          <w:rFonts w:ascii="Cambria" w:hAnsi="Cambria" w:cs="Arial"/>
          <w:i/>
          <w:iCs/>
          <w:sz w:val="26"/>
          <w:szCs w:val="26"/>
          <w:lang w:eastAsia="vi-VN"/>
        </w:rPr>
        <w:t>Công ty được quyền thay đổi hoặc hủy bỏ bất kỳ điểm tham quan nào có thể gây ảnh hưởng đến sự an toàn của Quý khách.</w:t>
      </w:r>
    </w:p>
    <w:p w14:paraId="27D7B57C" w14:textId="15F17D75" w:rsidR="0057599D" w:rsidRPr="00736016" w:rsidRDefault="009D4EFC" w:rsidP="00CE610F">
      <w:pPr>
        <w:tabs>
          <w:tab w:val="left" w:pos="540"/>
        </w:tabs>
        <w:spacing w:before="120" w:after="120" w:line="360" w:lineRule="auto"/>
        <w:ind w:right="324"/>
        <w:jc w:val="both"/>
        <w:rPr>
          <w:rFonts w:ascii="Cambria" w:hAnsi="Cambria" w:cs="Arial"/>
          <w:i/>
          <w:iCs/>
          <w:sz w:val="26"/>
          <w:szCs w:val="26"/>
          <w:lang w:eastAsia="vi-VN"/>
        </w:rPr>
      </w:pPr>
      <w:r w:rsidRPr="00736016">
        <w:rPr>
          <w:rFonts w:ascii="Cambria" w:hAnsi="Cambria" w:cs="Arial"/>
          <w:i/>
          <w:iCs/>
          <w:sz w:val="26"/>
          <w:szCs w:val="26"/>
          <w:lang w:eastAsia="vi-VN"/>
        </w:rPr>
        <w:t>Chúng tôi không chịu trách nhiệm với việc từ chối xuất, nhập cảnh tại hải quan nước sở tại.</w:t>
      </w:r>
    </w:p>
    <w:p w14:paraId="306B117D" w14:textId="16147494" w:rsidR="0057599D" w:rsidRPr="00736016" w:rsidRDefault="0057599D" w:rsidP="00CE610F">
      <w:pPr>
        <w:spacing w:line="360" w:lineRule="auto"/>
        <w:jc w:val="both"/>
        <w:rPr>
          <w:rFonts w:ascii="Cambria" w:hAnsi="Cambria"/>
          <w:sz w:val="26"/>
          <w:szCs w:val="26"/>
        </w:rPr>
      </w:pPr>
    </w:p>
    <w:tbl>
      <w:tblPr>
        <w:tblStyle w:val="TableGrid"/>
        <w:tblpPr w:leftFromText="180" w:rightFromText="180" w:vertAnchor="text" w:horzAnchor="margin" w:tblpXSpec="center" w:tblpY="118"/>
        <w:tblW w:w="10523" w:type="dxa"/>
        <w:tblLook w:val="04A0" w:firstRow="1" w:lastRow="0" w:firstColumn="1" w:lastColumn="0" w:noHBand="0" w:noVBand="1"/>
      </w:tblPr>
      <w:tblGrid>
        <w:gridCol w:w="1740"/>
        <w:gridCol w:w="2195"/>
        <w:gridCol w:w="2196"/>
        <w:gridCol w:w="2196"/>
        <w:gridCol w:w="2196"/>
      </w:tblGrid>
      <w:tr w:rsidR="004C49F5" w:rsidRPr="00736016" w14:paraId="646B7870" w14:textId="77777777" w:rsidTr="004C49F5">
        <w:trPr>
          <w:trHeight w:val="281"/>
        </w:trPr>
        <w:tc>
          <w:tcPr>
            <w:tcW w:w="10523" w:type="dxa"/>
            <w:gridSpan w:val="5"/>
            <w:tcBorders>
              <w:bottom w:val="single" w:sz="4" w:space="0" w:color="002060"/>
            </w:tcBorders>
            <w:shd w:val="clear" w:color="auto" w:fill="EE0000"/>
          </w:tcPr>
          <w:p w14:paraId="6DFB8007" w14:textId="77777777" w:rsidR="004C49F5" w:rsidRPr="00736016" w:rsidRDefault="004C49F5" w:rsidP="00CE610F">
            <w:pPr>
              <w:spacing w:before="80" w:after="80" w:line="360" w:lineRule="auto"/>
              <w:ind w:right="29"/>
              <w:jc w:val="both"/>
              <w:rPr>
                <w:rFonts w:ascii="Cambria" w:hAnsi="Cambria"/>
                <w:b/>
                <w:color w:val="FFFFFF" w:themeColor="background1"/>
                <w:sz w:val="26"/>
                <w:szCs w:val="26"/>
              </w:rPr>
            </w:pPr>
            <w:r w:rsidRPr="00736016">
              <w:rPr>
                <w:rFonts w:ascii="Cambria" w:hAnsi="Cambria"/>
                <w:b/>
                <w:color w:val="FFFFFF" w:themeColor="background1"/>
                <w:sz w:val="26"/>
                <w:szCs w:val="26"/>
              </w:rPr>
              <w:lastRenderedPageBreak/>
              <w:t>GIÁ TOUR</w:t>
            </w:r>
          </w:p>
        </w:tc>
      </w:tr>
      <w:tr w:rsidR="004C49F5" w:rsidRPr="00736016" w14:paraId="54DAB22F" w14:textId="77777777" w:rsidTr="004C49F5">
        <w:trPr>
          <w:trHeight w:val="313"/>
        </w:trPr>
        <w:tc>
          <w:tcPr>
            <w:tcW w:w="1463" w:type="dxa"/>
            <w:vMerge w:val="restart"/>
            <w:tcBorders>
              <w:top w:val="single" w:sz="4" w:space="0" w:color="002060"/>
              <w:left w:val="single" w:sz="4" w:space="0" w:color="002060"/>
              <w:right w:val="single" w:sz="4" w:space="0" w:color="002060"/>
            </w:tcBorders>
            <w:shd w:val="clear" w:color="auto" w:fill="EE0000"/>
            <w:vAlign w:val="center"/>
          </w:tcPr>
          <w:p w14:paraId="09F8501C" w14:textId="77777777" w:rsidR="004C49F5" w:rsidRPr="00736016" w:rsidRDefault="004C49F5" w:rsidP="00CE610F">
            <w:pPr>
              <w:spacing w:before="100" w:after="100" w:line="360" w:lineRule="auto"/>
              <w:ind w:left="67" w:right="29"/>
              <w:jc w:val="both"/>
              <w:rPr>
                <w:rFonts w:ascii="Cambria" w:hAnsi="Cambria"/>
                <w:b/>
                <w:color w:val="000000" w:themeColor="text1"/>
                <w:sz w:val="26"/>
                <w:szCs w:val="26"/>
              </w:rPr>
            </w:pPr>
            <w:r w:rsidRPr="00736016">
              <w:rPr>
                <w:rFonts w:ascii="Cambria" w:hAnsi="Cambria"/>
                <w:b/>
                <w:color w:val="000000" w:themeColor="text1"/>
                <w:sz w:val="26"/>
                <w:szCs w:val="26"/>
              </w:rPr>
              <w:t>NGÀY KHỞI HÀNH</w:t>
            </w:r>
          </w:p>
        </w:tc>
        <w:tc>
          <w:tcPr>
            <w:tcW w:w="2265" w:type="dxa"/>
            <w:vMerge w:val="restart"/>
            <w:tcBorders>
              <w:top w:val="single" w:sz="4" w:space="0" w:color="002060"/>
              <w:left w:val="single" w:sz="4" w:space="0" w:color="002060"/>
              <w:right w:val="single" w:sz="4" w:space="0" w:color="002060"/>
            </w:tcBorders>
            <w:shd w:val="clear" w:color="auto" w:fill="EE0000"/>
            <w:vAlign w:val="center"/>
          </w:tcPr>
          <w:p w14:paraId="1625F979" w14:textId="77777777" w:rsidR="004C49F5" w:rsidRPr="00736016" w:rsidRDefault="004C49F5" w:rsidP="00CE610F">
            <w:pPr>
              <w:spacing w:before="100" w:after="100" w:line="360" w:lineRule="auto"/>
              <w:ind w:left="67" w:right="29"/>
              <w:jc w:val="both"/>
              <w:rPr>
                <w:rFonts w:ascii="Cambria" w:hAnsi="Cambria"/>
                <w:b/>
                <w:color w:val="000000" w:themeColor="text1"/>
                <w:sz w:val="26"/>
                <w:szCs w:val="26"/>
              </w:rPr>
            </w:pPr>
            <w:r w:rsidRPr="00736016">
              <w:rPr>
                <w:rFonts w:ascii="Cambria" w:hAnsi="Cambria"/>
                <w:b/>
                <w:color w:val="000000" w:themeColor="text1"/>
                <w:sz w:val="26"/>
                <w:szCs w:val="26"/>
              </w:rPr>
              <w:t>NGƯỜI LỚN</w:t>
            </w:r>
          </w:p>
          <w:p w14:paraId="49E04C61" w14:textId="77777777" w:rsidR="004C49F5" w:rsidRPr="00736016" w:rsidRDefault="004C49F5" w:rsidP="00CE610F">
            <w:pPr>
              <w:spacing w:before="100" w:after="100" w:line="360" w:lineRule="auto"/>
              <w:ind w:left="67" w:right="29"/>
              <w:jc w:val="both"/>
              <w:rPr>
                <w:rFonts w:ascii="Cambria" w:hAnsi="Cambria"/>
                <w:b/>
                <w:color w:val="000000" w:themeColor="text1"/>
                <w:sz w:val="26"/>
                <w:szCs w:val="26"/>
              </w:rPr>
            </w:pPr>
            <w:r w:rsidRPr="00736016">
              <w:rPr>
                <w:rFonts w:ascii="Cambria" w:hAnsi="Cambria"/>
                <w:b/>
                <w:color w:val="000000" w:themeColor="text1"/>
                <w:sz w:val="26"/>
                <w:szCs w:val="26"/>
              </w:rPr>
              <w:t>(11 tuổi trở lên)</w:t>
            </w:r>
          </w:p>
        </w:tc>
        <w:tc>
          <w:tcPr>
            <w:tcW w:w="6795" w:type="dxa"/>
            <w:gridSpan w:val="3"/>
            <w:tcBorders>
              <w:top w:val="single" w:sz="4" w:space="0" w:color="002060"/>
              <w:left w:val="single" w:sz="4" w:space="0" w:color="002060"/>
              <w:right w:val="single" w:sz="4" w:space="0" w:color="002060"/>
            </w:tcBorders>
            <w:shd w:val="clear" w:color="auto" w:fill="EE0000"/>
          </w:tcPr>
          <w:p w14:paraId="3CDF12A2"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TRẺ EM</w:t>
            </w:r>
          </w:p>
        </w:tc>
      </w:tr>
      <w:tr w:rsidR="004C49F5" w:rsidRPr="00736016" w14:paraId="6DED92F9" w14:textId="77777777" w:rsidTr="004C49F5">
        <w:trPr>
          <w:trHeight w:val="776"/>
        </w:trPr>
        <w:tc>
          <w:tcPr>
            <w:tcW w:w="1463" w:type="dxa"/>
            <w:vMerge/>
            <w:tcBorders>
              <w:left w:val="single" w:sz="4" w:space="0" w:color="002060"/>
              <w:bottom w:val="single" w:sz="4" w:space="0" w:color="002060"/>
              <w:right w:val="single" w:sz="4" w:space="0" w:color="002060"/>
            </w:tcBorders>
            <w:shd w:val="clear" w:color="auto" w:fill="EE0000"/>
            <w:vAlign w:val="center"/>
          </w:tcPr>
          <w:p w14:paraId="64F28D0A" w14:textId="77777777" w:rsidR="004C49F5" w:rsidRPr="00736016" w:rsidRDefault="004C49F5" w:rsidP="00CE610F">
            <w:pPr>
              <w:spacing w:before="100" w:after="100" w:line="360" w:lineRule="auto"/>
              <w:ind w:right="29"/>
              <w:jc w:val="both"/>
              <w:rPr>
                <w:rFonts w:ascii="Cambria" w:hAnsi="Cambria"/>
                <w:b/>
                <w:color w:val="000000" w:themeColor="text1"/>
                <w:sz w:val="26"/>
                <w:szCs w:val="26"/>
                <w:highlight w:val="yellow"/>
              </w:rPr>
            </w:pPr>
          </w:p>
        </w:tc>
        <w:tc>
          <w:tcPr>
            <w:tcW w:w="2265" w:type="dxa"/>
            <w:vMerge/>
            <w:tcBorders>
              <w:left w:val="single" w:sz="4" w:space="0" w:color="002060"/>
              <w:bottom w:val="single" w:sz="4" w:space="0" w:color="002060"/>
              <w:right w:val="single" w:sz="4" w:space="0" w:color="002060"/>
            </w:tcBorders>
            <w:shd w:val="clear" w:color="auto" w:fill="EE0000"/>
            <w:vAlign w:val="center"/>
          </w:tcPr>
          <w:p w14:paraId="48199BEA" w14:textId="77777777" w:rsidR="004C49F5" w:rsidRPr="00736016" w:rsidRDefault="004C49F5" w:rsidP="00CE610F">
            <w:pPr>
              <w:spacing w:before="100" w:after="100" w:line="360" w:lineRule="auto"/>
              <w:ind w:right="29"/>
              <w:jc w:val="both"/>
              <w:rPr>
                <w:rFonts w:ascii="Cambria" w:hAnsi="Cambria"/>
                <w:b/>
                <w:color w:val="000000" w:themeColor="text1"/>
                <w:sz w:val="26"/>
                <w:szCs w:val="26"/>
                <w:highlight w:val="yellow"/>
              </w:rPr>
            </w:pPr>
          </w:p>
        </w:tc>
        <w:tc>
          <w:tcPr>
            <w:tcW w:w="2265" w:type="dxa"/>
            <w:tcBorders>
              <w:top w:val="single" w:sz="4" w:space="0" w:color="002060"/>
              <w:left w:val="single" w:sz="4" w:space="0" w:color="002060"/>
              <w:right w:val="single" w:sz="4" w:space="0" w:color="002060"/>
            </w:tcBorders>
            <w:shd w:val="clear" w:color="auto" w:fill="EE0000"/>
            <w:vAlign w:val="center"/>
          </w:tcPr>
          <w:p w14:paraId="197F2D56"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0 – dưới 2 tuổi (30%)</w:t>
            </w:r>
          </w:p>
        </w:tc>
        <w:tc>
          <w:tcPr>
            <w:tcW w:w="2265" w:type="dxa"/>
            <w:tcBorders>
              <w:top w:val="single" w:sz="4" w:space="0" w:color="002060"/>
              <w:left w:val="single" w:sz="4" w:space="0" w:color="002060"/>
              <w:right w:val="single" w:sz="4" w:space="0" w:color="002060"/>
            </w:tcBorders>
            <w:shd w:val="clear" w:color="auto" w:fill="EE0000"/>
            <w:vAlign w:val="center"/>
          </w:tcPr>
          <w:p w14:paraId="3EFB011A"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2 – dưới 06 tuổi  (80%)</w:t>
            </w:r>
          </w:p>
        </w:tc>
        <w:tc>
          <w:tcPr>
            <w:tcW w:w="2265" w:type="dxa"/>
            <w:tcBorders>
              <w:top w:val="single" w:sz="4" w:space="0" w:color="002060"/>
              <w:left w:val="single" w:sz="4" w:space="0" w:color="002060"/>
              <w:right w:val="single" w:sz="4" w:space="0" w:color="002060"/>
            </w:tcBorders>
            <w:shd w:val="clear" w:color="auto" w:fill="EE0000"/>
          </w:tcPr>
          <w:p w14:paraId="3E661983"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06 – dưới 11 tuổi (95%)</w:t>
            </w:r>
          </w:p>
        </w:tc>
      </w:tr>
      <w:tr w:rsidR="004C49F5" w:rsidRPr="00736016" w14:paraId="7747083C" w14:textId="77777777" w:rsidTr="004C49F5">
        <w:trPr>
          <w:trHeight w:val="365"/>
        </w:trPr>
        <w:tc>
          <w:tcPr>
            <w:tcW w:w="1463" w:type="dxa"/>
            <w:tcBorders>
              <w:top w:val="single" w:sz="4" w:space="0" w:color="002060"/>
              <w:bottom w:val="single" w:sz="4" w:space="0" w:color="002060"/>
              <w:right w:val="single" w:sz="4" w:space="0" w:color="002060"/>
            </w:tcBorders>
            <w:vAlign w:val="center"/>
          </w:tcPr>
          <w:p w14:paraId="4E2C593C"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23/06/2026</w:t>
            </w:r>
          </w:p>
        </w:tc>
        <w:tc>
          <w:tcPr>
            <w:tcW w:w="2265" w:type="dxa"/>
            <w:vMerge w:val="restart"/>
            <w:tcBorders>
              <w:top w:val="single" w:sz="4" w:space="0" w:color="002060"/>
              <w:right w:val="single" w:sz="4" w:space="0" w:color="002060"/>
            </w:tcBorders>
            <w:vAlign w:val="center"/>
          </w:tcPr>
          <w:p w14:paraId="16683987"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36.800.000</w:t>
            </w:r>
          </w:p>
        </w:tc>
        <w:tc>
          <w:tcPr>
            <w:tcW w:w="2265" w:type="dxa"/>
            <w:vMerge w:val="restart"/>
            <w:tcBorders>
              <w:left w:val="single" w:sz="4" w:space="0" w:color="002060"/>
              <w:right w:val="single" w:sz="4" w:space="0" w:color="002060"/>
            </w:tcBorders>
            <w:vAlign w:val="center"/>
          </w:tcPr>
          <w:p w14:paraId="3773A4A5"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11.040.000</w:t>
            </w:r>
          </w:p>
        </w:tc>
        <w:tc>
          <w:tcPr>
            <w:tcW w:w="2265" w:type="dxa"/>
            <w:vMerge w:val="restart"/>
            <w:tcBorders>
              <w:left w:val="single" w:sz="4" w:space="0" w:color="002060"/>
              <w:right w:val="single" w:sz="4" w:space="0" w:color="002060"/>
            </w:tcBorders>
            <w:vAlign w:val="center"/>
          </w:tcPr>
          <w:p w14:paraId="6A80150C"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29.440.000</w:t>
            </w:r>
          </w:p>
        </w:tc>
        <w:tc>
          <w:tcPr>
            <w:tcW w:w="2265" w:type="dxa"/>
            <w:vMerge w:val="restart"/>
            <w:tcBorders>
              <w:left w:val="single" w:sz="4" w:space="0" w:color="002060"/>
              <w:right w:val="single" w:sz="4" w:space="0" w:color="002060"/>
            </w:tcBorders>
            <w:vAlign w:val="center"/>
          </w:tcPr>
          <w:p w14:paraId="4EB455A9"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34.960.000</w:t>
            </w:r>
          </w:p>
        </w:tc>
      </w:tr>
      <w:tr w:rsidR="004C49F5" w:rsidRPr="00736016" w14:paraId="6CB02FA9" w14:textId="77777777" w:rsidTr="004C49F5">
        <w:trPr>
          <w:trHeight w:val="242"/>
        </w:trPr>
        <w:tc>
          <w:tcPr>
            <w:tcW w:w="1463" w:type="dxa"/>
            <w:tcBorders>
              <w:top w:val="single" w:sz="4" w:space="0" w:color="002060"/>
              <w:bottom w:val="single" w:sz="4" w:space="0" w:color="002060"/>
              <w:right w:val="single" w:sz="4" w:space="0" w:color="002060"/>
            </w:tcBorders>
            <w:vAlign w:val="center"/>
          </w:tcPr>
          <w:p w14:paraId="7B13EFD0"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07/07/2026</w:t>
            </w:r>
          </w:p>
          <w:p w14:paraId="46E3EEE1" w14:textId="77777777" w:rsidR="004C49F5" w:rsidRPr="00736016" w:rsidRDefault="004C49F5" w:rsidP="00CE610F">
            <w:pPr>
              <w:spacing w:before="100" w:after="100" w:line="360" w:lineRule="auto"/>
              <w:ind w:right="29"/>
              <w:jc w:val="both"/>
              <w:rPr>
                <w:rFonts w:ascii="Cambria" w:hAnsi="Cambria"/>
                <w:b/>
                <w:color w:val="000000" w:themeColor="text1"/>
                <w:sz w:val="26"/>
                <w:szCs w:val="26"/>
              </w:rPr>
            </w:pPr>
            <w:r w:rsidRPr="00736016">
              <w:rPr>
                <w:rFonts w:ascii="Cambria" w:hAnsi="Cambria"/>
                <w:b/>
                <w:color w:val="000000" w:themeColor="text1"/>
                <w:sz w:val="26"/>
                <w:szCs w:val="26"/>
              </w:rPr>
              <w:t>21/07/2026</w:t>
            </w:r>
          </w:p>
        </w:tc>
        <w:tc>
          <w:tcPr>
            <w:tcW w:w="2265" w:type="dxa"/>
            <w:vMerge/>
            <w:tcBorders>
              <w:bottom w:val="single" w:sz="4" w:space="0" w:color="002060"/>
              <w:right w:val="single" w:sz="4" w:space="0" w:color="002060"/>
            </w:tcBorders>
            <w:vAlign w:val="center"/>
          </w:tcPr>
          <w:p w14:paraId="3150125E" w14:textId="77777777" w:rsidR="004C49F5" w:rsidRPr="00736016" w:rsidRDefault="004C49F5" w:rsidP="00CE610F">
            <w:pPr>
              <w:spacing w:before="100" w:after="100" w:line="360" w:lineRule="auto"/>
              <w:ind w:right="29"/>
              <w:jc w:val="both"/>
              <w:rPr>
                <w:rFonts w:ascii="Cambria" w:hAnsi="Cambria"/>
                <w:b/>
                <w:color w:val="FF0000"/>
                <w:sz w:val="26"/>
                <w:szCs w:val="26"/>
              </w:rPr>
            </w:pPr>
          </w:p>
        </w:tc>
        <w:tc>
          <w:tcPr>
            <w:tcW w:w="2265" w:type="dxa"/>
            <w:vMerge/>
            <w:tcBorders>
              <w:left w:val="single" w:sz="4" w:space="0" w:color="002060"/>
              <w:bottom w:val="single" w:sz="4" w:space="0" w:color="002060"/>
              <w:right w:val="single" w:sz="4" w:space="0" w:color="002060"/>
            </w:tcBorders>
            <w:vAlign w:val="center"/>
          </w:tcPr>
          <w:p w14:paraId="67DD77D0" w14:textId="77777777" w:rsidR="004C49F5" w:rsidRPr="00736016" w:rsidRDefault="004C49F5" w:rsidP="00CE610F">
            <w:pPr>
              <w:spacing w:before="100" w:after="100" w:line="360" w:lineRule="auto"/>
              <w:ind w:right="29"/>
              <w:jc w:val="both"/>
              <w:rPr>
                <w:rFonts w:ascii="Cambria" w:hAnsi="Cambria"/>
                <w:b/>
                <w:color w:val="FF0000"/>
                <w:sz w:val="26"/>
                <w:szCs w:val="26"/>
              </w:rPr>
            </w:pPr>
          </w:p>
        </w:tc>
        <w:tc>
          <w:tcPr>
            <w:tcW w:w="2265" w:type="dxa"/>
            <w:vMerge/>
            <w:tcBorders>
              <w:left w:val="single" w:sz="4" w:space="0" w:color="002060"/>
              <w:bottom w:val="single" w:sz="4" w:space="0" w:color="002060"/>
              <w:right w:val="single" w:sz="4" w:space="0" w:color="002060"/>
            </w:tcBorders>
            <w:vAlign w:val="center"/>
          </w:tcPr>
          <w:p w14:paraId="364A5455" w14:textId="77777777" w:rsidR="004C49F5" w:rsidRPr="00736016" w:rsidRDefault="004C49F5" w:rsidP="00CE610F">
            <w:pPr>
              <w:spacing w:before="100" w:after="100" w:line="360" w:lineRule="auto"/>
              <w:ind w:right="29"/>
              <w:jc w:val="both"/>
              <w:rPr>
                <w:rFonts w:ascii="Cambria" w:hAnsi="Cambria"/>
                <w:b/>
                <w:color w:val="FF0000"/>
                <w:sz w:val="26"/>
                <w:szCs w:val="26"/>
              </w:rPr>
            </w:pPr>
          </w:p>
        </w:tc>
        <w:tc>
          <w:tcPr>
            <w:tcW w:w="2265" w:type="dxa"/>
            <w:vMerge/>
            <w:tcBorders>
              <w:left w:val="single" w:sz="4" w:space="0" w:color="002060"/>
              <w:bottom w:val="single" w:sz="4" w:space="0" w:color="002060"/>
              <w:right w:val="single" w:sz="4" w:space="0" w:color="002060"/>
            </w:tcBorders>
          </w:tcPr>
          <w:p w14:paraId="5C921EB0" w14:textId="77777777" w:rsidR="004C49F5" w:rsidRPr="00736016" w:rsidRDefault="004C49F5" w:rsidP="00CE610F">
            <w:pPr>
              <w:spacing w:before="100" w:after="100" w:line="360" w:lineRule="auto"/>
              <w:ind w:right="29"/>
              <w:jc w:val="both"/>
              <w:rPr>
                <w:rFonts w:ascii="Cambria" w:hAnsi="Cambria"/>
                <w:b/>
                <w:color w:val="FF0000"/>
                <w:sz w:val="26"/>
                <w:szCs w:val="26"/>
              </w:rPr>
            </w:pPr>
          </w:p>
        </w:tc>
      </w:tr>
      <w:tr w:rsidR="004C49F5" w:rsidRPr="00736016" w14:paraId="1E5C1C18" w14:textId="77777777" w:rsidTr="004C49F5">
        <w:trPr>
          <w:trHeight w:val="625"/>
        </w:trPr>
        <w:tc>
          <w:tcPr>
            <w:tcW w:w="10523" w:type="dxa"/>
            <w:gridSpan w:val="5"/>
            <w:tcBorders>
              <w:top w:val="single" w:sz="4" w:space="0" w:color="002060"/>
              <w:bottom w:val="single" w:sz="4" w:space="0" w:color="002060"/>
              <w:right w:val="single" w:sz="4" w:space="0" w:color="002060"/>
            </w:tcBorders>
          </w:tcPr>
          <w:p w14:paraId="3E214B8C" w14:textId="77777777" w:rsidR="004C49F5" w:rsidRPr="00736016" w:rsidRDefault="004C49F5" w:rsidP="00CE610F">
            <w:pPr>
              <w:pStyle w:val="ListParagraph"/>
              <w:spacing w:before="100" w:after="100" w:line="360" w:lineRule="auto"/>
              <w:ind w:right="29"/>
              <w:jc w:val="both"/>
              <w:rPr>
                <w:rFonts w:ascii="Cambria" w:hAnsi="Cambria" w:cs="Times New Roman"/>
                <w:i/>
                <w:sz w:val="26"/>
                <w:szCs w:val="26"/>
              </w:rPr>
            </w:pPr>
            <w:r w:rsidRPr="00736016">
              <w:rPr>
                <w:rFonts w:ascii="Cambria" w:hAnsi="Cambria" w:cs="Times New Roman"/>
                <w:i/>
                <w:iCs/>
                <w:color w:val="FF0000"/>
                <w:sz w:val="26"/>
                <w:szCs w:val="26"/>
                <w:lang w:eastAsia="vi-VN"/>
              </w:rPr>
              <w:t>Một người lớn chỉ được đi kèm 1 trẻ em, nếu có trẻ em thứ 2 đi cùng thì vui lòng nâng 01 trẻ lên vé người lớn</w:t>
            </w:r>
          </w:p>
        </w:tc>
      </w:tr>
    </w:tbl>
    <w:p w14:paraId="023828A8" w14:textId="77777777" w:rsidR="0057599D" w:rsidRPr="00736016" w:rsidRDefault="0057599D" w:rsidP="00CE610F">
      <w:pPr>
        <w:tabs>
          <w:tab w:val="left" w:pos="3107"/>
        </w:tabs>
        <w:spacing w:before="120" w:after="120" w:line="360" w:lineRule="auto"/>
        <w:jc w:val="both"/>
        <w:rPr>
          <w:rFonts w:ascii="Cambria" w:hAnsi="Cambria"/>
          <w:sz w:val="26"/>
          <w:szCs w:val="26"/>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7599D" w:rsidRPr="00736016" w14:paraId="232C701E" w14:textId="77777777">
        <w:trPr>
          <w:trHeight w:val="137"/>
        </w:trPr>
        <w:tc>
          <w:tcPr>
            <w:tcW w:w="10490" w:type="dxa"/>
            <w:shd w:val="clear" w:color="auto" w:fill="FF0000"/>
          </w:tcPr>
          <w:p w14:paraId="3F7C6B48" w14:textId="77777777" w:rsidR="0057599D" w:rsidRPr="00736016" w:rsidRDefault="00154717" w:rsidP="00CE610F">
            <w:pPr>
              <w:tabs>
                <w:tab w:val="left" w:pos="1940"/>
                <w:tab w:val="center" w:pos="4921"/>
              </w:tabs>
              <w:spacing w:before="120" w:after="120" w:line="360" w:lineRule="auto"/>
              <w:jc w:val="both"/>
              <w:rPr>
                <w:rFonts w:ascii="Cambria" w:hAnsi="Cambria"/>
                <w:b/>
                <w:color w:val="FFFFFF" w:themeColor="background1"/>
                <w:sz w:val="26"/>
                <w:szCs w:val="26"/>
                <w:lang w:val="en-US"/>
              </w:rPr>
            </w:pPr>
            <w:r w:rsidRPr="00736016">
              <w:rPr>
                <w:rFonts w:ascii="Cambria" w:hAnsi="Cambria"/>
                <w:b/>
                <w:color w:val="FFFFFF" w:themeColor="background1"/>
                <w:sz w:val="26"/>
                <w:szCs w:val="26"/>
                <w:lang w:val="en-US"/>
              </w:rPr>
              <w:t>GIÁ</w:t>
            </w:r>
            <w:r w:rsidRPr="00736016">
              <w:rPr>
                <w:rFonts w:ascii="Cambria" w:hAnsi="Cambria"/>
                <w:b/>
                <w:color w:val="FFFFFF" w:themeColor="background1"/>
                <w:sz w:val="26"/>
                <w:szCs w:val="26"/>
              </w:rPr>
              <w:t xml:space="preserve"> TOUR </w:t>
            </w:r>
            <w:r w:rsidRPr="00736016">
              <w:rPr>
                <w:rFonts w:ascii="Cambria" w:hAnsi="Cambria"/>
                <w:b/>
                <w:color w:val="FFFFFF" w:themeColor="background1"/>
                <w:sz w:val="26"/>
                <w:szCs w:val="26"/>
                <w:lang w:val="en-US"/>
              </w:rPr>
              <w:t>BAO GỒM</w:t>
            </w:r>
          </w:p>
        </w:tc>
      </w:tr>
      <w:tr w:rsidR="0057599D" w:rsidRPr="00736016" w14:paraId="7DE0E5EF" w14:textId="77777777">
        <w:trPr>
          <w:trHeight w:val="54"/>
        </w:trPr>
        <w:tc>
          <w:tcPr>
            <w:tcW w:w="10490" w:type="dxa"/>
            <w:shd w:val="clear" w:color="auto" w:fill="FFFFFF" w:themeFill="background1"/>
          </w:tcPr>
          <w:p w14:paraId="0048E7EC"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vi-VN"/>
              </w:rPr>
            </w:pPr>
            <w:r w:rsidRPr="00736016">
              <w:rPr>
                <w:rFonts w:ascii="Cambria" w:hAnsi="Cambria" w:cs="Tahoma"/>
                <w:bCs/>
                <w:sz w:val="26"/>
                <w:szCs w:val="26"/>
                <w:lang w:val="vi-VN"/>
              </w:rPr>
              <w:t>Xe tiêu chuẩn du lịch sử dụng theo chương trình (Hoạt động tối đa 11 giờ/ngày)</w:t>
            </w:r>
          </w:p>
          <w:p w14:paraId="07F5F4DF"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
                <w:sz w:val="26"/>
                <w:szCs w:val="26"/>
              </w:rPr>
            </w:pPr>
            <w:proofErr w:type="spellStart"/>
            <w:r w:rsidRPr="00736016">
              <w:rPr>
                <w:rFonts w:ascii="Cambria" w:hAnsi="Cambria" w:cs="Tahoma"/>
                <w:bCs/>
                <w:sz w:val="26"/>
                <w:szCs w:val="26"/>
              </w:rPr>
              <w:t>Vé</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máy</w:t>
            </w:r>
            <w:proofErr w:type="spellEnd"/>
            <w:r w:rsidRPr="00736016">
              <w:rPr>
                <w:rFonts w:ascii="Cambria" w:hAnsi="Cambria" w:cs="Tahoma"/>
                <w:bCs/>
                <w:sz w:val="26"/>
                <w:szCs w:val="26"/>
              </w:rPr>
              <w:t xml:space="preserve"> bay </w:t>
            </w:r>
            <w:proofErr w:type="spellStart"/>
            <w:r w:rsidRPr="00736016">
              <w:rPr>
                <w:rFonts w:ascii="Cambria" w:hAnsi="Cambria" w:cs="Tahoma"/>
                <w:bCs/>
                <w:sz w:val="26"/>
                <w:szCs w:val="26"/>
              </w:rPr>
              <w:t>theo</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chương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trình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Hãng</w:t>
            </w:r>
            <w:proofErr w:type="spellEnd"/>
            <w:r w:rsidRPr="00736016">
              <w:rPr>
                <w:rFonts w:ascii="Cambria" w:hAnsi="Cambria" w:cs="Tahoma"/>
                <w:bCs/>
                <w:sz w:val="26"/>
                <w:szCs w:val="26"/>
              </w:rPr>
              <w:t xml:space="preserve"> bay: </w:t>
            </w:r>
            <w:proofErr w:type="spellStart"/>
            <w:r w:rsidRPr="00736016">
              <w:rPr>
                <w:rFonts w:ascii="Cambria" w:hAnsi="Cambria" w:cs="Tahoma"/>
                <w:bCs/>
                <w:sz w:val="26"/>
                <w:szCs w:val="26"/>
              </w:rPr>
              <w:t>VietNam</w:t>
            </w:r>
            <w:proofErr w:type="spellEnd"/>
            <w:r w:rsidRPr="00736016">
              <w:rPr>
                <w:rFonts w:ascii="Cambria" w:hAnsi="Cambria" w:cs="Tahoma"/>
                <w:bCs/>
                <w:sz w:val="26"/>
                <w:szCs w:val="26"/>
              </w:rPr>
              <w:t xml:space="preserve"> Airlines. Bao </w:t>
            </w:r>
            <w:proofErr w:type="spellStart"/>
            <w:r w:rsidRPr="00736016">
              <w:rPr>
                <w:rFonts w:ascii="Cambria" w:hAnsi="Cambria" w:cs="Tahoma"/>
                <w:bCs/>
                <w:sz w:val="26"/>
                <w:szCs w:val="26"/>
              </w:rPr>
              <w:t>gồm</w:t>
            </w:r>
            <w:proofErr w:type="spellEnd"/>
            <w:r w:rsidRPr="00736016">
              <w:rPr>
                <w:rFonts w:ascii="Cambria" w:hAnsi="Cambria" w:cs="Tahoma"/>
                <w:bCs/>
                <w:sz w:val="26"/>
                <w:szCs w:val="26"/>
              </w:rPr>
              <w:t xml:space="preserve"> 02 </w:t>
            </w:r>
            <w:proofErr w:type="spellStart"/>
            <w:r w:rsidRPr="00736016">
              <w:rPr>
                <w:rFonts w:ascii="Cambria" w:hAnsi="Cambria" w:cs="Tahoma"/>
                <w:bCs/>
                <w:sz w:val="26"/>
                <w:szCs w:val="26"/>
              </w:rPr>
              <w:t>kiện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hành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lý</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mỗi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kiện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không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quá</w:t>
            </w:r>
            <w:proofErr w:type="spellEnd"/>
            <w:r w:rsidRPr="00736016">
              <w:rPr>
                <w:rFonts w:ascii="Cambria" w:hAnsi="Cambria" w:cs="Tahoma"/>
                <w:bCs/>
                <w:sz w:val="26"/>
                <w:szCs w:val="26"/>
              </w:rPr>
              <w:t xml:space="preserve"> 23kg </w:t>
            </w:r>
            <w:proofErr w:type="spellStart"/>
            <w:r w:rsidRPr="00736016">
              <w:rPr>
                <w:rFonts w:ascii="Cambria" w:hAnsi="Cambria" w:cs="Tahoma"/>
                <w:bCs/>
                <w:sz w:val="26"/>
                <w:szCs w:val="26"/>
              </w:rPr>
              <w:t>và</w:t>
            </w:r>
            <w:proofErr w:type="spellEnd"/>
            <w:r w:rsidRPr="00736016">
              <w:rPr>
                <w:rFonts w:ascii="Cambria" w:hAnsi="Cambria" w:cs="Tahoma"/>
                <w:bCs/>
                <w:sz w:val="26"/>
                <w:szCs w:val="26"/>
              </w:rPr>
              <w:t xml:space="preserve"> 01 </w:t>
            </w:r>
            <w:proofErr w:type="spellStart"/>
            <w:r w:rsidRPr="00736016">
              <w:rPr>
                <w:rFonts w:ascii="Cambria" w:hAnsi="Cambria" w:cs="Tahoma"/>
                <w:bCs/>
                <w:sz w:val="26"/>
                <w:szCs w:val="26"/>
              </w:rPr>
              <w:t>kiện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hành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lý</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xách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tay</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không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quá</w:t>
            </w:r>
            <w:proofErr w:type="spellEnd"/>
            <w:r w:rsidRPr="00736016">
              <w:rPr>
                <w:rFonts w:ascii="Cambria" w:hAnsi="Cambria" w:cs="Tahoma"/>
                <w:bCs/>
                <w:sz w:val="26"/>
                <w:szCs w:val="26"/>
              </w:rPr>
              <w:t xml:space="preserve"> 10kg. </w:t>
            </w:r>
            <w:r w:rsidRPr="00736016">
              <w:rPr>
                <w:rFonts w:ascii="Cambria" w:hAnsi="Cambria" w:cs="Tahoma"/>
                <w:b/>
                <w:sz w:val="26"/>
                <w:szCs w:val="26"/>
              </w:rPr>
              <w:t>(</w:t>
            </w:r>
            <w:proofErr w:type="spellStart"/>
            <w:r w:rsidRPr="00736016">
              <w:rPr>
                <w:rFonts w:ascii="Cambria" w:hAnsi="Cambria" w:cs="Tahoma"/>
                <w:b/>
                <w:sz w:val="26"/>
                <w:szCs w:val="26"/>
              </w:rPr>
              <w:t>Phí</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thuế</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xăng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dầu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sẽ</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phụ</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nếu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chính</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sách</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xăng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dầu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thay</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đổi</w:t>
            </w:r>
            <w:proofErr w:type="spellEnd"/>
            <w:r w:rsidRPr="00736016">
              <w:rPr>
                <w:rFonts w:ascii="Cambria" w:hAnsi="Cambria" w:cs="Tahoma"/>
                <w:b/>
                <w:sz w:val="26"/>
                <w:szCs w:val="26"/>
              </w:rPr>
              <w:t>)</w:t>
            </w:r>
          </w:p>
          <w:p w14:paraId="01BFC1F8"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
                <w:sz w:val="26"/>
                <w:szCs w:val="26"/>
              </w:rPr>
            </w:pPr>
            <w:proofErr w:type="spellStart"/>
            <w:r w:rsidRPr="00736016">
              <w:rPr>
                <w:rFonts w:ascii="Cambria" w:hAnsi="Cambria" w:cs="Tahoma"/>
                <w:bCs/>
                <w:sz w:val="26"/>
                <w:szCs w:val="26"/>
              </w:rPr>
              <w:t>Khách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sạn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tiêu</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chuẩn</w:t>
            </w:r>
            <w:proofErr w:type="spellEnd"/>
            <w:r w:rsidRPr="00736016">
              <w:rPr>
                <w:rFonts w:ascii="Cambria" w:hAnsi="Cambria" w:cs="Tahoma"/>
                <w:bCs/>
                <w:sz w:val="26"/>
                <w:szCs w:val="26"/>
              </w:rPr>
              <w:t xml:space="preserve"> 3 - 4 </w:t>
            </w:r>
            <w:proofErr w:type="spellStart"/>
            <w:r w:rsidRPr="00736016">
              <w:rPr>
                <w:rFonts w:ascii="Cambria" w:hAnsi="Cambria" w:cs="Tahoma"/>
                <w:bCs/>
                <w:sz w:val="26"/>
                <w:szCs w:val="26"/>
              </w:rPr>
              <w:t>sao</w:t>
            </w:r>
            <w:proofErr w:type="spellEnd"/>
            <w:r w:rsidRPr="00736016">
              <w:rPr>
                <w:rFonts w:ascii="Cambria" w:hAnsi="Cambria" w:cs="Tahoma"/>
                <w:bCs/>
                <w:sz w:val="26"/>
                <w:szCs w:val="26"/>
              </w:rPr>
              <w:t xml:space="preserve">: 2 </w:t>
            </w:r>
            <w:proofErr w:type="spellStart"/>
            <w:r w:rsidRPr="00736016">
              <w:rPr>
                <w:rFonts w:ascii="Cambria" w:hAnsi="Cambria" w:cs="Tahoma"/>
                <w:bCs/>
                <w:sz w:val="26"/>
                <w:szCs w:val="26"/>
              </w:rPr>
              <w:t>người</w:t>
            </w:r>
            <w:proofErr w:type="spellEnd"/>
            <w:r w:rsidRPr="00736016">
              <w:rPr>
                <w:rFonts w:ascii="Cambria" w:hAnsi="Cambria" w:cs="Tahoma"/>
                <w:bCs/>
                <w:sz w:val="26"/>
                <w:szCs w:val="26"/>
              </w:rPr>
              <w:t>/</w:t>
            </w:r>
            <w:proofErr w:type="spellStart"/>
            <w:r w:rsidRPr="00736016">
              <w:rPr>
                <w:rFonts w:ascii="Cambria" w:hAnsi="Cambria" w:cs="Tahoma"/>
                <w:bCs/>
                <w:sz w:val="26"/>
                <w:szCs w:val="26"/>
              </w:rPr>
              <w:t>phòng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Có</w:t>
            </w:r>
            <w:proofErr w:type="spellEnd"/>
            <w:r w:rsidRPr="00736016">
              <w:rPr>
                <w:rFonts w:ascii="Cambria" w:hAnsi="Cambria" w:cs="Tahoma"/>
                <w:bCs/>
                <w:sz w:val="26"/>
                <w:szCs w:val="26"/>
              </w:rPr>
              <w:t xml:space="preserve"> 1 </w:t>
            </w:r>
            <w:proofErr w:type="spellStart"/>
            <w:r w:rsidRPr="00736016">
              <w:rPr>
                <w:rFonts w:ascii="Cambria" w:hAnsi="Cambria" w:cs="Tahoma"/>
                <w:bCs/>
                <w:sz w:val="26"/>
                <w:szCs w:val="26"/>
              </w:rPr>
              <w:t>đêm</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trải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nghiệm</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nghỉ</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tại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khách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sạn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theo</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phong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cách</w:t>
            </w:r>
            <w:proofErr w:type="spellEnd"/>
            <w:r w:rsidRPr="00736016">
              <w:rPr>
                <w:rFonts w:ascii="Cambria" w:hAnsi="Cambria" w:cs="Tahoma"/>
                <w:bCs/>
                <w:sz w:val="26"/>
                <w:szCs w:val="26"/>
              </w:rPr>
              <w:t xml:space="preserve"> Nhật </w:t>
            </w:r>
            <w:proofErr w:type="spellStart"/>
            <w:proofErr w:type="gramStart"/>
            <w:r w:rsidRPr="00736016">
              <w:rPr>
                <w:rFonts w:ascii="Cambria" w:hAnsi="Cambria" w:cs="Tahoma"/>
                <w:bCs/>
                <w:sz w:val="26"/>
                <w:szCs w:val="26"/>
              </w:rPr>
              <w:t>Bản</w:t>
            </w:r>
            <w:proofErr w:type="spellEnd"/>
            <w:r w:rsidRPr="00736016">
              <w:rPr>
                <w:rFonts w:ascii="Cambria" w:hAnsi="Cambria" w:cs="Tahoma"/>
                <w:b/>
                <w:sz w:val="26"/>
                <w:szCs w:val="26"/>
              </w:rPr>
              <w:t>.(</w:t>
            </w:r>
            <w:proofErr w:type="spellStart"/>
            <w:proofErr w:type="gramEnd"/>
            <w:r w:rsidRPr="00736016">
              <w:rPr>
                <w:rFonts w:ascii="Cambria" w:hAnsi="Cambria" w:cs="Tahoma"/>
                <w:b/>
                <w:sz w:val="26"/>
                <w:szCs w:val="26"/>
              </w:rPr>
              <w:t>Trường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hợp</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Lẻ</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nam</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hoặc</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Lẻ</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nữ</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phải</w:t>
            </w:r>
            <w:proofErr w:type="spellEnd"/>
            <w:r w:rsidRPr="00736016">
              <w:rPr>
                <w:rFonts w:ascii="Cambria" w:hAnsi="Cambria" w:cs="Tahoma"/>
                <w:b/>
                <w:sz w:val="26"/>
                <w:szCs w:val="26"/>
              </w:rPr>
              <w:t xml:space="preserve"> ở </w:t>
            </w:r>
            <w:proofErr w:type="spellStart"/>
            <w:r w:rsidRPr="00736016">
              <w:rPr>
                <w:rFonts w:ascii="Cambria" w:hAnsi="Cambria" w:cs="Tahoma"/>
                <w:b/>
                <w:sz w:val="26"/>
                <w:szCs w:val="26"/>
              </w:rPr>
              <w:t>phòng</w:t>
            </w:r>
            <w:proofErr w:type="spellEnd"/>
            <w:r w:rsidRPr="00736016">
              <w:rPr>
                <w:rFonts w:ascii="Cambria" w:hAnsi="Cambria" w:cs="Tahoma"/>
                <w:b/>
                <w:sz w:val="26"/>
                <w:szCs w:val="26"/>
              </w:rPr>
              <w:t xml:space="preserve"> 3 </w:t>
            </w:r>
            <w:proofErr w:type="spellStart"/>
            <w:r w:rsidRPr="00736016">
              <w:rPr>
                <w:rFonts w:ascii="Cambria" w:hAnsi="Cambria" w:cs="Tahoma"/>
                <w:b/>
                <w:sz w:val="26"/>
                <w:szCs w:val="26"/>
              </w:rPr>
              <w:t>hoặc</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Phụ</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phòng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đơn</w:t>
            </w:r>
            <w:proofErr w:type="spellEnd"/>
            <w:r w:rsidRPr="00736016">
              <w:rPr>
                <w:rFonts w:ascii="Cambria" w:hAnsi="Cambria" w:cs="Tahoma"/>
                <w:b/>
                <w:sz w:val="26"/>
                <w:szCs w:val="26"/>
              </w:rPr>
              <w:t>)</w:t>
            </w:r>
          </w:p>
          <w:p w14:paraId="3480F65D"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t>Khách sạn dự kiến:</w:t>
            </w:r>
          </w:p>
          <w:p w14:paraId="52782FF9"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
                <w:sz w:val="26"/>
                <w:szCs w:val="26"/>
                <w:lang w:val="pt-BR"/>
              </w:rPr>
              <w:t>Tokyo:</w:t>
            </w:r>
            <w:r w:rsidRPr="00736016">
              <w:rPr>
                <w:rFonts w:ascii="Cambria" w:hAnsi="Cambria" w:cs="Tahoma"/>
                <w:bCs/>
                <w:sz w:val="26"/>
                <w:szCs w:val="26"/>
                <w:lang w:val="pt-BR"/>
              </w:rPr>
              <w:t xml:space="preserve"> Daiichi Ryogoku Hotel Tokyo hoặc tương đương</w:t>
            </w:r>
          </w:p>
          <w:p w14:paraId="67D53367"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
                <w:sz w:val="26"/>
                <w:szCs w:val="26"/>
                <w:lang w:val="pt-BR"/>
              </w:rPr>
              <w:t>Phú Sĩ:</w:t>
            </w:r>
            <w:r w:rsidRPr="00736016">
              <w:rPr>
                <w:rFonts w:ascii="Cambria" w:hAnsi="Cambria" w:cs="Tahoma"/>
                <w:bCs/>
                <w:sz w:val="26"/>
                <w:szCs w:val="26"/>
                <w:lang w:val="pt-BR"/>
              </w:rPr>
              <w:t xml:space="preserve"> Fujisan Garden hotel hoặc Fuji mihama resort hoặc tương đương</w:t>
            </w:r>
          </w:p>
          <w:p w14:paraId="7921EF59"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rPr>
            </w:pPr>
            <w:r w:rsidRPr="00736016">
              <w:rPr>
                <w:rFonts w:ascii="Cambria" w:hAnsi="Cambria" w:cs="Tahoma"/>
                <w:b/>
                <w:sz w:val="26"/>
                <w:szCs w:val="26"/>
              </w:rPr>
              <w:t>Nagoya:</w:t>
            </w:r>
            <w:r w:rsidRPr="00736016">
              <w:rPr>
                <w:rFonts w:ascii="Cambria" w:hAnsi="Cambria" w:cs="Tahoma"/>
                <w:bCs/>
                <w:sz w:val="26"/>
                <w:szCs w:val="26"/>
              </w:rPr>
              <w:t xml:space="preserve"> Cypress Garden Nagoya hotel </w:t>
            </w:r>
            <w:proofErr w:type="spellStart"/>
            <w:r w:rsidRPr="00736016">
              <w:rPr>
                <w:rFonts w:ascii="Cambria" w:hAnsi="Cambria" w:cs="Tahoma"/>
                <w:bCs/>
                <w:sz w:val="26"/>
                <w:szCs w:val="26"/>
              </w:rPr>
              <w:t>hoặc</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tương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đương</w:t>
            </w:r>
            <w:proofErr w:type="spellEnd"/>
          </w:p>
          <w:p w14:paraId="25E82FFB"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
                <w:sz w:val="26"/>
                <w:szCs w:val="26"/>
                <w:lang w:val="pt-BR"/>
              </w:rPr>
              <w:t>Kansai:</w:t>
            </w:r>
            <w:r w:rsidRPr="00736016">
              <w:rPr>
                <w:rFonts w:ascii="Cambria" w:hAnsi="Cambria" w:cs="Tahoma"/>
                <w:bCs/>
                <w:sz w:val="26"/>
                <w:szCs w:val="26"/>
                <w:lang w:val="pt-BR"/>
              </w:rPr>
              <w:t xml:space="preserve"> Izumisano Center hotel Kansai hoặc tương đương</w:t>
            </w:r>
          </w:p>
          <w:p w14:paraId="57857365"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t>Vé tham quan các điểm theo chương trình.</w:t>
            </w:r>
          </w:p>
          <w:p w14:paraId="35A8C0E9"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t>Ăn sáng ngày đầu và ăn trưa ngày cuối trên máy bay</w:t>
            </w:r>
          </w:p>
          <w:p w14:paraId="25FD6E9B"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lastRenderedPageBreak/>
              <w:t>Các bữa ăn theo chương trình. (Bò Kobe, BBQ Buffet, Lẩu Shabu Shabu, Set kiểu Nhật,..)</w:t>
            </w:r>
          </w:p>
          <w:p w14:paraId="0689007C"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rPr>
            </w:pPr>
            <w:proofErr w:type="spellStart"/>
            <w:r w:rsidRPr="00736016">
              <w:rPr>
                <w:rFonts w:ascii="Cambria" w:hAnsi="Cambria" w:cs="Tahoma"/>
                <w:bCs/>
                <w:sz w:val="26"/>
                <w:szCs w:val="26"/>
              </w:rPr>
              <w:t>Nước</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uống</w:t>
            </w:r>
            <w:proofErr w:type="spellEnd"/>
            <w:r w:rsidRPr="00736016">
              <w:rPr>
                <w:rFonts w:ascii="Cambria" w:hAnsi="Cambria" w:cs="Tahoma"/>
                <w:bCs/>
                <w:sz w:val="26"/>
                <w:szCs w:val="26"/>
              </w:rPr>
              <w:t>: 01 chai 500 ml/</w:t>
            </w:r>
            <w:proofErr w:type="spellStart"/>
            <w:r w:rsidRPr="00736016">
              <w:rPr>
                <w:rFonts w:ascii="Cambria" w:hAnsi="Cambria" w:cs="Tahoma"/>
                <w:bCs/>
                <w:sz w:val="26"/>
                <w:szCs w:val="26"/>
              </w:rPr>
              <w:t>khách</w:t>
            </w:r>
            <w:proofErr w:type="spellEnd"/>
            <w:r w:rsidRPr="00736016">
              <w:rPr>
                <w:rFonts w:ascii="Cambria" w:hAnsi="Cambria" w:cs="Tahoma"/>
                <w:bCs/>
                <w:sz w:val="26"/>
                <w:szCs w:val="26"/>
              </w:rPr>
              <w:t>/</w:t>
            </w:r>
            <w:proofErr w:type="spellStart"/>
            <w:r w:rsidRPr="00736016">
              <w:rPr>
                <w:rFonts w:ascii="Cambria" w:hAnsi="Cambria" w:cs="Tahoma"/>
                <w:bCs/>
                <w:sz w:val="26"/>
                <w:szCs w:val="26"/>
              </w:rPr>
              <w:t>ngày</w:t>
            </w:r>
            <w:proofErr w:type="spellEnd"/>
            <w:r w:rsidRPr="00736016">
              <w:rPr>
                <w:rFonts w:ascii="Cambria" w:hAnsi="Cambria" w:cs="Tahoma"/>
                <w:bCs/>
                <w:sz w:val="26"/>
                <w:szCs w:val="26"/>
              </w:rPr>
              <w:t>.</w:t>
            </w:r>
          </w:p>
          <w:p w14:paraId="50E45629"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
                <w:sz w:val="26"/>
                <w:szCs w:val="26"/>
              </w:rPr>
            </w:pPr>
            <w:r w:rsidRPr="00736016">
              <w:rPr>
                <w:rFonts w:ascii="Cambria" w:hAnsi="Cambria" w:cs="Tahoma"/>
                <w:bCs/>
                <w:sz w:val="26"/>
                <w:szCs w:val="26"/>
              </w:rPr>
              <w:t xml:space="preserve">Visa du </w:t>
            </w:r>
            <w:proofErr w:type="spellStart"/>
            <w:r w:rsidRPr="00736016">
              <w:rPr>
                <w:rFonts w:ascii="Cambria" w:hAnsi="Cambria" w:cs="Tahoma"/>
                <w:bCs/>
                <w:sz w:val="26"/>
                <w:szCs w:val="26"/>
              </w:rPr>
              <w:t>lịch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nhập</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cảnh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Nhật</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Bản</w:t>
            </w:r>
            <w:proofErr w:type="spellEnd"/>
            <w:r w:rsidRPr="00736016">
              <w:rPr>
                <w:rFonts w:ascii="Cambria" w:hAnsi="Cambria" w:cs="Tahoma"/>
                <w:bCs/>
                <w:sz w:val="26"/>
                <w:szCs w:val="26"/>
              </w:rPr>
              <w:t xml:space="preserve"> </w:t>
            </w:r>
            <w:r w:rsidRPr="00736016">
              <w:rPr>
                <w:rFonts w:ascii="Cambria" w:hAnsi="Cambria" w:cs="Tahoma"/>
                <w:b/>
                <w:sz w:val="26"/>
                <w:szCs w:val="26"/>
              </w:rPr>
              <w:t>(</w:t>
            </w:r>
            <w:proofErr w:type="spellStart"/>
            <w:r w:rsidRPr="00736016">
              <w:rPr>
                <w:rFonts w:ascii="Cambria" w:hAnsi="Cambria" w:cs="Tahoma"/>
                <w:b/>
                <w:sz w:val="26"/>
                <w:szCs w:val="26"/>
              </w:rPr>
              <w:t>phí</w:t>
            </w:r>
            <w:proofErr w:type="spellEnd"/>
            <w:r w:rsidRPr="00736016">
              <w:rPr>
                <w:rFonts w:ascii="Cambria" w:hAnsi="Cambria" w:cs="Tahoma"/>
                <w:b/>
                <w:sz w:val="26"/>
                <w:szCs w:val="26"/>
              </w:rPr>
              <w:t xml:space="preserve"> visa </w:t>
            </w:r>
            <w:proofErr w:type="spellStart"/>
            <w:r w:rsidRPr="00736016">
              <w:rPr>
                <w:rFonts w:ascii="Cambria" w:hAnsi="Cambria" w:cs="Tahoma"/>
                <w:b/>
                <w:sz w:val="26"/>
                <w:szCs w:val="26"/>
              </w:rPr>
              <w:t>từ</w:t>
            </w:r>
            <w:proofErr w:type="spellEnd"/>
            <w:r w:rsidRPr="00736016">
              <w:rPr>
                <w:rFonts w:ascii="Cambria" w:hAnsi="Cambria" w:cs="Tahoma"/>
                <w:b/>
                <w:sz w:val="26"/>
                <w:szCs w:val="26"/>
              </w:rPr>
              <w:t xml:space="preserve"> 1/4/2026 </w:t>
            </w:r>
            <w:proofErr w:type="spellStart"/>
            <w:r w:rsidRPr="00736016">
              <w:rPr>
                <w:rFonts w:ascii="Cambria" w:hAnsi="Cambria" w:cs="Tahoma"/>
                <w:b/>
                <w:sz w:val="26"/>
                <w:szCs w:val="26"/>
              </w:rPr>
              <w:t>dự</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kiến</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sẽ</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tăng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theo</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quy</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định</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của</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Nhật</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Bản</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sẽ</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phụ</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thu</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khi</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có</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thông</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báo</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chính</w:t>
            </w:r>
            <w:proofErr w:type="spellEnd"/>
            <w:r w:rsidRPr="00736016">
              <w:rPr>
                <w:rFonts w:ascii="Cambria" w:hAnsi="Cambria" w:cs="Tahoma"/>
                <w:b/>
                <w:sz w:val="26"/>
                <w:szCs w:val="26"/>
              </w:rPr>
              <w:t xml:space="preserve"> </w:t>
            </w:r>
            <w:proofErr w:type="spellStart"/>
            <w:r w:rsidRPr="00736016">
              <w:rPr>
                <w:rFonts w:ascii="Cambria" w:hAnsi="Cambria" w:cs="Tahoma"/>
                <w:b/>
                <w:sz w:val="26"/>
                <w:szCs w:val="26"/>
              </w:rPr>
              <w:t>thức</w:t>
            </w:r>
            <w:proofErr w:type="spellEnd"/>
            <w:r w:rsidRPr="00736016">
              <w:rPr>
                <w:rFonts w:ascii="Cambria" w:hAnsi="Cambria" w:cs="Tahoma"/>
                <w:b/>
                <w:sz w:val="26"/>
                <w:szCs w:val="26"/>
              </w:rPr>
              <w:t>)</w:t>
            </w:r>
          </w:p>
          <w:p w14:paraId="62CA36D0"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rPr>
            </w:pPr>
            <w:proofErr w:type="spellStart"/>
            <w:r w:rsidRPr="00736016">
              <w:rPr>
                <w:rFonts w:ascii="Cambria" w:hAnsi="Cambria" w:cs="Tahoma"/>
                <w:bCs/>
                <w:sz w:val="26"/>
                <w:szCs w:val="26"/>
              </w:rPr>
              <w:t>Hướng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dẫn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viên</w:t>
            </w:r>
            <w:proofErr w:type="spellEnd"/>
            <w:r w:rsidRPr="00736016">
              <w:rPr>
                <w:rFonts w:ascii="Cambria" w:hAnsi="Cambria" w:cs="Tahoma"/>
                <w:bCs/>
                <w:sz w:val="26"/>
                <w:szCs w:val="26"/>
              </w:rPr>
              <w:t xml:space="preserve"> du </w:t>
            </w:r>
            <w:proofErr w:type="spellStart"/>
            <w:r w:rsidRPr="00736016">
              <w:rPr>
                <w:rFonts w:ascii="Cambria" w:hAnsi="Cambria" w:cs="Tahoma"/>
                <w:bCs/>
                <w:sz w:val="26"/>
                <w:szCs w:val="26"/>
              </w:rPr>
              <w:t>lịch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đồng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hành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suốt</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tuyến</w:t>
            </w:r>
            <w:proofErr w:type="spellEnd"/>
            <w:r w:rsidRPr="00736016">
              <w:rPr>
                <w:rFonts w:ascii="Cambria" w:hAnsi="Cambria" w:cs="Tahoma"/>
                <w:bCs/>
                <w:sz w:val="26"/>
                <w:szCs w:val="26"/>
              </w:rPr>
              <w:t>.</w:t>
            </w:r>
          </w:p>
          <w:p w14:paraId="02A5B431"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rPr>
            </w:pPr>
            <w:proofErr w:type="spellStart"/>
            <w:r w:rsidRPr="00736016">
              <w:rPr>
                <w:rFonts w:ascii="Cambria" w:hAnsi="Cambria" w:cs="Tahoma"/>
                <w:bCs/>
                <w:sz w:val="26"/>
                <w:szCs w:val="26"/>
              </w:rPr>
              <w:t>Bảo</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hiểm</w:t>
            </w:r>
            <w:proofErr w:type="spellEnd"/>
            <w:r w:rsidRPr="00736016">
              <w:rPr>
                <w:rFonts w:ascii="Cambria" w:hAnsi="Cambria" w:cs="Tahoma"/>
                <w:bCs/>
                <w:sz w:val="26"/>
                <w:szCs w:val="26"/>
              </w:rPr>
              <w:t xml:space="preserve"> du </w:t>
            </w:r>
            <w:proofErr w:type="spellStart"/>
            <w:r w:rsidRPr="00736016">
              <w:rPr>
                <w:rFonts w:ascii="Cambria" w:hAnsi="Cambria" w:cs="Tahoma"/>
                <w:bCs/>
                <w:sz w:val="26"/>
                <w:szCs w:val="26"/>
              </w:rPr>
              <w:t>lịch</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toàn</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cầu</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với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mức</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bồi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thường</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tối</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đa</w:t>
            </w:r>
            <w:proofErr w:type="spellEnd"/>
            <w:r w:rsidRPr="00736016">
              <w:rPr>
                <w:rFonts w:ascii="Cambria" w:hAnsi="Cambria" w:cs="Tahoma"/>
                <w:bCs/>
                <w:sz w:val="26"/>
                <w:szCs w:val="26"/>
              </w:rPr>
              <w:t xml:space="preserve"> </w:t>
            </w:r>
            <w:proofErr w:type="spellStart"/>
            <w:r w:rsidRPr="00736016">
              <w:rPr>
                <w:rFonts w:ascii="Cambria" w:hAnsi="Cambria" w:cs="Tahoma"/>
                <w:bCs/>
                <w:sz w:val="26"/>
                <w:szCs w:val="26"/>
              </w:rPr>
              <w:t>là</w:t>
            </w:r>
            <w:proofErr w:type="spellEnd"/>
            <w:r w:rsidRPr="00736016">
              <w:rPr>
                <w:rFonts w:ascii="Cambria" w:hAnsi="Cambria" w:cs="Tahoma"/>
                <w:bCs/>
                <w:sz w:val="26"/>
                <w:szCs w:val="26"/>
              </w:rPr>
              <w:t xml:space="preserve"> 50.000USD/</w:t>
            </w:r>
            <w:proofErr w:type="spellStart"/>
            <w:r w:rsidRPr="00736016">
              <w:rPr>
                <w:rFonts w:ascii="Cambria" w:hAnsi="Cambria" w:cs="Tahoma"/>
                <w:bCs/>
                <w:sz w:val="26"/>
                <w:szCs w:val="26"/>
              </w:rPr>
              <w:t>khách</w:t>
            </w:r>
            <w:proofErr w:type="spellEnd"/>
          </w:p>
          <w:p w14:paraId="29FE5B1F" w14:textId="77777777" w:rsidR="00B63AC4"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t>Thuế VAT (0%) &amp; phí phục vụ</w:t>
            </w:r>
          </w:p>
          <w:p w14:paraId="7AD5F9E6" w14:textId="6C4744F2" w:rsidR="0057599D" w:rsidRPr="00736016" w:rsidRDefault="00B63AC4" w:rsidP="00CE610F">
            <w:pPr>
              <w:pStyle w:val="BodyText"/>
              <w:numPr>
                <w:ilvl w:val="0"/>
                <w:numId w:val="14"/>
              </w:numPr>
              <w:tabs>
                <w:tab w:val="left" w:pos="284"/>
              </w:tabs>
              <w:spacing w:before="120" w:line="360" w:lineRule="auto"/>
              <w:jc w:val="both"/>
              <w:rPr>
                <w:rFonts w:ascii="Cambria" w:hAnsi="Cambria" w:cs="Tahoma"/>
                <w:bCs/>
                <w:sz w:val="26"/>
                <w:szCs w:val="26"/>
                <w:lang w:val="pt-BR"/>
              </w:rPr>
            </w:pPr>
            <w:r w:rsidRPr="00736016">
              <w:rPr>
                <w:rFonts w:ascii="Cambria" w:hAnsi="Cambria" w:cs="Tahoma"/>
                <w:bCs/>
                <w:sz w:val="26"/>
                <w:szCs w:val="26"/>
                <w:lang w:val="pt-BR"/>
              </w:rPr>
              <w:t>Quà tặng: Nón du lịch, Sim du lịch 4G</w:t>
            </w:r>
          </w:p>
        </w:tc>
      </w:tr>
    </w:tbl>
    <w:p w14:paraId="37E20BEB" w14:textId="77777777" w:rsidR="0057599D" w:rsidRPr="00736016" w:rsidRDefault="0057599D" w:rsidP="00CE610F">
      <w:pPr>
        <w:tabs>
          <w:tab w:val="left" w:pos="3107"/>
        </w:tabs>
        <w:spacing w:before="120" w:after="120" w:line="360" w:lineRule="auto"/>
        <w:jc w:val="both"/>
        <w:rPr>
          <w:rFonts w:ascii="Cambria" w:hAnsi="Cambria"/>
          <w:sz w:val="26"/>
          <w:szCs w:val="26"/>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7599D" w:rsidRPr="00736016" w14:paraId="1451C8D0" w14:textId="77777777">
        <w:trPr>
          <w:trHeight w:val="117"/>
        </w:trPr>
        <w:tc>
          <w:tcPr>
            <w:tcW w:w="10490" w:type="dxa"/>
            <w:shd w:val="clear" w:color="auto" w:fill="FF0000"/>
          </w:tcPr>
          <w:p w14:paraId="75F00737" w14:textId="77777777" w:rsidR="0057599D" w:rsidRPr="00736016" w:rsidRDefault="00154717" w:rsidP="00CE610F">
            <w:pPr>
              <w:spacing w:before="120" w:after="120" w:line="360" w:lineRule="auto"/>
              <w:jc w:val="both"/>
              <w:rPr>
                <w:rFonts w:ascii="Cambria" w:hAnsi="Cambria"/>
                <w:b/>
                <w:color w:val="FFFFFF" w:themeColor="background1"/>
                <w:sz w:val="26"/>
                <w:szCs w:val="26"/>
                <w:lang w:val="en-US"/>
              </w:rPr>
            </w:pPr>
            <w:r w:rsidRPr="00736016">
              <w:rPr>
                <w:rFonts w:ascii="Cambria" w:hAnsi="Cambria"/>
                <w:b/>
                <w:color w:val="FFFFFF" w:themeColor="background1"/>
                <w:sz w:val="26"/>
                <w:szCs w:val="26"/>
                <w:lang w:val="en-US"/>
              </w:rPr>
              <w:t>CHƯA BAO GỒM</w:t>
            </w:r>
          </w:p>
        </w:tc>
      </w:tr>
      <w:tr w:rsidR="0057599D" w:rsidRPr="00736016" w14:paraId="0949E411" w14:textId="77777777">
        <w:trPr>
          <w:trHeight w:val="91"/>
        </w:trPr>
        <w:tc>
          <w:tcPr>
            <w:tcW w:w="10490" w:type="dxa"/>
            <w:shd w:val="clear" w:color="auto" w:fill="FFFFFF" w:themeFill="background1"/>
          </w:tcPr>
          <w:p w14:paraId="6F92129B" w14:textId="35F5AE80" w:rsidR="00EF4FC7" w:rsidRPr="00736016" w:rsidRDefault="00EF4FC7" w:rsidP="00CE610F">
            <w:pPr>
              <w:pStyle w:val="ListParagraph"/>
              <w:numPr>
                <w:ilvl w:val="0"/>
                <w:numId w:val="18"/>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Hộ chiếu còn thời hạn trên 6 tháng kể từ ngày kết thúc hành trình</w:t>
            </w:r>
          </w:p>
          <w:p w14:paraId="51E0C8DB" w14:textId="77777777" w:rsidR="00EF4FC7" w:rsidRPr="00736016" w:rsidRDefault="00EF4FC7" w:rsidP="00CE610F">
            <w:pPr>
              <w:pStyle w:val="ListParagraph"/>
              <w:numPr>
                <w:ilvl w:val="0"/>
                <w:numId w:val="17"/>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Phí tách đoàn – liên hệ tư vấn.</w:t>
            </w:r>
          </w:p>
          <w:p w14:paraId="37865FD6" w14:textId="77777777" w:rsidR="00EF4FC7" w:rsidRPr="00736016" w:rsidRDefault="00EF4FC7" w:rsidP="00CE610F">
            <w:pPr>
              <w:pStyle w:val="ListParagraph"/>
              <w:numPr>
                <w:ilvl w:val="0"/>
                <w:numId w:val="17"/>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Visa tái nhập: 95 USD/khách (áp dụng cho khách có Quốc tịch cần Visa vào Việt Nam)</w:t>
            </w:r>
          </w:p>
          <w:p w14:paraId="39176C42" w14:textId="77777777" w:rsidR="00EF4FC7" w:rsidRPr="00736016" w:rsidRDefault="00EF4FC7" w:rsidP="00CE610F">
            <w:pPr>
              <w:pStyle w:val="ListParagraph"/>
              <w:numPr>
                <w:ilvl w:val="0"/>
                <w:numId w:val="17"/>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Chi phí các dịch vụ không được liệt kê trong phần bao gồm.</w:t>
            </w:r>
          </w:p>
          <w:p w14:paraId="52A0FFCF" w14:textId="77777777" w:rsidR="00EF4FC7" w:rsidRPr="00736016" w:rsidRDefault="00EF4FC7" w:rsidP="00CE610F">
            <w:pPr>
              <w:pStyle w:val="ListParagraph"/>
              <w:numPr>
                <w:ilvl w:val="0"/>
                <w:numId w:val="17"/>
              </w:numPr>
              <w:tabs>
                <w:tab w:val="left" w:pos="284"/>
              </w:tabs>
              <w:spacing w:before="120" w:after="120" w:line="360" w:lineRule="auto"/>
              <w:jc w:val="both"/>
              <w:rPr>
                <w:rFonts w:ascii="Cambria" w:hAnsi="Cambria" w:cs="Tahoma"/>
                <w:b/>
                <w:bCs/>
                <w:sz w:val="26"/>
                <w:szCs w:val="26"/>
              </w:rPr>
            </w:pPr>
            <w:r w:rsidRPr="00736016">
              <w:rPr>
                <w:rFonts w:ascii="Cambria" w:hAnsi="Cambria" w:cs="Tahoma"/>
                <w:b/>
                <w:bCs/>
                <w:sz w:val="26"/>
                <w:szCs w:val="26"/>
              </w:rPr>
              <w:t>Tip HDV và tài xế: 1.000.000 VND/khách/tour.</w:t>
            </w:r>
          </w:p>
          <w:p w14:paraId="2091828B" w14:textId="13AF8895" w:rsidR="0057599D" w:rsidRPr="00736016" w:rsidRDefault="00EF4FC7" w:rsidP="00CE610F">
            <w:pPr>
              <w:pStyle w:val="ListParagraph"/>
              <w:numPr>
                <w:ilvl w:val="0"/>
                <w:numId w:val="17"/>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Phụ thu phòng đơn ( nếu có).</w:t>
            </w:r>
          </w:p>
        </w:tc>
      </w:tr>
    </w:tbl>
    <w:p w14:paraId="72BF2448" w14:textId="77777777" w:rsidR="0057599D" w:rsidRPr="00736016" w:rsidRDefault="0057599D" w:rsidP="00CE610F">
      <w:pPr>
        <w:tabs>
          <w:tab w:val="left" w:pos="3107"/>
        </w:tabs>
        <w:spacing w:before="120" w:after="120" w:line="360" w:lineRule="auto"/>
        <w:jc w:val="both"/>
        <w:rPr>
          <w:rFonts w:ascii="Cambria" w:hAnsi="Cambria"/>
          <w:sz w:val="26"/>
          <w:szCs w:val="26"/>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7599D" w:rsidRPr="00736016" w14:paraId="0D0619BA" w14:textId="77777777">
        <w:trPr>
          <w:trHeight w:val="54"/>
          <w:jc w:val="center"/>
        </w:trPr>
        <w:tc>
          <w:tcPr>
            <w:tcW w:w="10490" w:type="dxa"/>
            <w:shd w:val="clear" w:color="auto" w:fill="FF0000"/>
          </w:tcPr>
          <w:p w14:paraId="29DFE2A2" w14:textId="77777777" w:rsidR="0057599D" w:rsidRPr="00736016" w:rsidRDefault="00154717" w:rsidP="00CE610F">
            <w:pPr>
              <w:tabs>
                <w:tab w:val="left" w:pos="4260"/>
                <w:tab w:val="center" w:pos="4924"/>
              </w:tabs>
              <w:spacing w:before="120" w:after="120" w:line="360" w:lineRule="auto"/>
              <w:jc w:val="both"/>
              <w:rPr>
                <w:rFonts w:ascii="Cambria" w:hAnsi="Cambria"/>
                <w:b/>
                <w:color w:val="FFFFFF" w:themeColor="background1"/>
                <w:sz w:val="26"/>
                <w:szCs w:val="26"/>
              </w:rPr>
            </w:pPr>
            <w:r w:rsidRPr="00736016">
              <w:rPr>
                <w:rFonts w:ascii="Cambria" w:hAnsi="Cambria"/>
                <w:b/>
                <w:color w:val="FFFFFF" w:themeColor="background1"/>
                <w:sz w:val="26"/>
                <w:szCs w:val="26"/>
                <w:lang w:val="en-US"/>
              </w:rPr>
              <w:t>GIÁ TOUR TRẺ EM</w:t>
            </w:r>
          </w:p>
        </w:tc>
      </w:tr>
      <w:tr w:rsidR="0057599D" w:rsidRPr="00736016" w14:paraId="5F164EF4" w14:textId="77777777">
        <w:trPr>
          <w:trHeight w:val="54"/>
          <w:jc w:val="center"/>
        </w:trPr>
        <w:tc>
          <w:tcPr>
            <w:tcW w:w="10490" w:type="dxa"/>
            <w:shd w:val="clear" w:color="auto" w:fill="FFFFFF" w:themeFill="background1"/>
          </w:tcPr>
          <w:p w14:paraId="3126DF1F" w14:textId="77777777" w:rsidR="007964E7" w:rsidRPr="00736016" w:rsidRDefault="007964E7" w:rsidP="00CE610F">
            <w:pPr>
              <w:pStyle w:val="ListParagraph"/>
              <w:numPr>
                <w:ilvl w:val="0"/>
                <w:numId w:val="19"/>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Từ 0 đến dưới 2 tuổi : 30% giá tour người lớn- ngủ chung giường.</w:t>
            </w:r>
          </w:p>
          <w:p w14:paraId="3B4A7D75" w14:textId="77777777" w:rsidR="007964E7" w:rsidRPr="00736016" w:rsidRDefault="007964E7" w:rsidP="00CE610F">
            <w:pPr>
              <w:pStyle w:val="ListParagraph"/>
              <w:numPr>
                <w:ilvl w:val="0"/>
                <w:numId w:val="19"/>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Từ 2 đến dưới 6 tuổi: 80% giá tour người lớn- ngủ chung giường.</w:t>
            </w:r>
          </w:p>
          <w:p w14:paraId="33BBB923" w14:textId="77777777" w:rsidR="007964E7" w:rsidRPr="00736016" w:rsidRDefault="007964E7" w:rsidP="00CE610F">
            <w:pPr>
              <w:pStyle w:val="ListParagraph"/>
              <w:numPr>
                <w:ilvl w:val="0"/>
                <w:numId w:val="19"/>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Từ 6 đến dưới 11 tuổi : 95% giá tour người lớn- ngủ riêng giường.</w:t>
            </w:r>
          </w:p>
          <w:p w14:paraId="3E15A2E0" w14:textId="5B2E1ED4" w:rsidR="0057599D" w:rsidRPr="00736016" w:rsidRDefault="007964E7" w:rsidP="00CE610F">
            <w:pPr>
              <w:pStyle w:val="ListParagraph"/>
              <w:numPr>
                <w:ilvl w:val="0"/>
                <w:numId w:val="19"/>
              </w:numPr>
              <w:tabs>
                <w:tab w:val="left" w:pos="284"/>
              </w:tabs>
              <w:spacing w:before="120" w:after="120" w:line="360" w:lineRule="auto"/>
              <w:jc w:val="both"/>
              <w:rPr>
                <w:rFonts w:ascii="Cambria" w:hAnsi="Cambria" w:cs="Tahoma"/>
                <w:sz w:val="26"/>
                <w:szCs w:val="26"/>
              </w:rPr>
            </w:pPr>
            <w:r w:rsidRPr="00736016">
              <w:rPr>
                <w:rFonts w:ascii="Cambria" w:hAnsi="Cambria" w:cs="Tahoma"/>
                <w:sz w:val="26"/>
                <w:szCs w:val="26"/>
              </w:rPr>
              <w:t xml:space="preserve">Từ 11 tuổi trở lên 100% giá tour- ngủ riêng giường </w:t>
            </w:r>
          </w:p>
        </w:tc>
      </w:tr>
      <w:tr w:rsidR="00EA0A46" w:rsidRPr="00736016" w14:paraId="7386BDB3" w14:textId="77777777">
        <w:trPr>
          <w:trHeight w:val="54"/>
          <w:jc w:val="center"/>
        </w:trPr>
        <w:tc>
          <w:tcPr>
            <w:tcW w:w="10490" w:type="dxa"/>
            <w:shd w:val="clear" w:color="auto" w:fill="FFFFFF" w:themeFill="background1"/>
          </w:tcPr>
          <w:p w14:paraId="3F13BEAD" w14:textId="77777777" w:rsidR="00EA0A46" w:rsidRPr="00736016" w:rsidRDefault="00EA0A46" w:rsidP="00CE610F">
            <w:pPr>
              <w:pStyle w:val="ListParagraph"/>
              <w:numPr>
                <w:ilvl w:val="0"/>
                <w:numId w:val="19"/>
              </w:numPr>
              <w:tabs>
                <w:tab w:val="left" w:pos="284"/>
              </w:tabs>
              <w:spacing w:before="120" w:after="120" w:line="360" w:lineRule="auto"/>
              <w:jc w:val="both"/>
              <w:rPr>
                <w:rFonts w:ascii="Cambria" w:hAnsi="Cambria" w:cs="Tahoma"/>
                <w:sz w:val="26"/>
                <w:szCs w:val="26"/>
              </w:rPr>
            </w:pPr>
          </w:p>
        </w:tc>
      </w:tr>
    </w:tbl>
    <w:tbl>
      <w:tblPr>
        <w:tblStyle w:val="TableGrid1"/>
        <w:tblW w:w="10566" w:type="dxa"/>
        <w:tblInd w:w="-365" w:type="dxa"/>
        <w:tblLook w:val="04A0" w:firstRow="1" w:lastRow="0" w:firstColumn="1" w:lastColumn="0" w:noHBand="0" w:noVBand="1"/>
      </w:tblPr>
      <w:tblGrid>
        <w:gridCol w:w="1515"/>
        <w:gridCol w:w="4084"/>
        <w:gridCol w:w="4967"/>
      </w:tblGrid>
      <w:tr w:rsidR="00DA4880" w:rsidRPr="00736016" w14:paraId="2F01422A" w14:textId="77777777" w:rsidTr="00736016">
        <w:trPr>
          <w:trHeight w:val="1415"/>
        </w:trPr>
        <w:tc>
          <w:tcPr>
            <w:tcW w:w="1515" w:type="dxa"/>
            <w:shd w:val="clear" w:color="auto" w:fill="EE0000"/>
            <w:vAlign w:val="center"/>
          </w:tcPr>
          <w:p w14:paraId="27863A25" w14:textId="77777777" w:rsidR="00DA4880" w:rsidRPr="00736016" w:rsidRDefault="00DA4880" w:rsidP="00CE610F">
            <w:pPr>
              <w:spacing w:line="360" w:lineRule="auto"/>
              <w:jc w:val="both"/>
              <w:rPr>
                <w:rFonts w:ascii="Cambria" w:hAnsi="Cambria"/>
                <w:b/>
                <w:bCs/>
                <w:sz w:val="26"/>
                <w:szCs w:val="26"/>
              </w:rPr>
            </w:pPr>
            <w:r w:rsidRPr="00736016">
              <w:rPr>
                <w:rFonts w:ascii="Cambria" w:hAnsi="Cambria"/>
                <w:b/>
                <w:bCs/>
                <w:sz w:val="26"/>
                <w:szCs w:val="26"/>
              </w:rPr>
              <w:t>LOẠI</w:t>
            </w:r>
          </w:p>
          <w:p w14:paraId="6371606D" w14:textId="77777777" w:rsidR="00DA4880" w:rsidRPr="00736016" w:rsidRDefault="00DA4880" w:rsidP="00CE610F">
            <w:pPr>
              <w:spacing w:line="360" w:lineRule="auto"/>
              <w:jc w:val="both"/>
              <w:rPr>
                <w:rFonts w:ascii="Cambria" w:hAnsi="Cambria"/>
                <w:b/>
                <w:bCs/>
                <w:sz w:val="26"/>
                <w:szCs w:val="26"/>
              </w:rPr>
            </w:pPr>
            <w:r w:rsidRPr="00736016">
              <w:rPr>
                <w:rFonts w:ascii="Cambria" w:hAnsi="Cambria"/>
                <w:b/>
                <w:bCs/>
                <w:sz w:val="26"/>
                <w:szCs w:val="26"/>
              </w:rPr>
              <w:t>HỒ SƠ</w:t>
            </w:r>
          </w:p>
        </w:tc>
        <w:tc>
          <w:tcPr>
            <w:tcW w:w="4084" w:type="dxa"/>
            <w:shd w:val="clear" w:color="auto" w:fill="EE0000"/>
            <w:vAlign w:val="center"/>
          </w:tcPr>
          <w:p w14:paraId="0F8D1E47" w14:textId="77777777" w:rsidR="00DA4880" w:rsidRPr="00736016" w:rsidRDefault="00DA4880" w:rsidP="00CE610F">
            <w:pPr>
              <w:spacing w:line="360" w:lineRule="auto"/>
              <w:jc w:val="both"/>
              <w:rPr>
                <w:rFonts w:ascii="Cambria" w:hAnsi="Cambria"/>
                <w:b/>
                <w:bCs/>
                <w:sz w:val="26"/>
                <w:szCs w:val="26"/>
              </w:rPr>
            </w:pPr>
            <w:r w:rsidRPr="00736016">
              <w:rPr>
                <w:rFonts w:ascii="Cambria" w:hAnsi="Cambria"/>
                <w:b/>
                <w:bCs/>
                <w:sz w:val="26"/>
                <w:szCs w:val="26"/>
              </w:rPr>
              <w:t>NỘI DUNG</w:t>
            </w:r>
          </w:p>
        </w:tc>
        <w:tc>
          <w:tcPr>
            <w:tcW w:w="4967" w:type="dxa"/>
            <w:shd w:val="clear" w:color="auto" w:fill="EE0000"/>
            <w:vAlign w:val="center"/>
          </w:tcPr>
          <w:p w14:paraId="33CF33C1" w14:textId="77777777" w:rsidR="00DA4880" w:rsidRPr="00736016" w:rsidRDefault="00DA4880" w:rsidP="00CE610F">
            <w:pPr>
              <w:spacing w:line="360" w:lineRule="auto"/>
              <w:jc w:val="both"/>
              <w:rPr>
                <w:rFonts w:ascii="Cambria" w:hAnsi="Cambria"/>
                <w:b/>
                <w:bCs/>
                <w:sz w:val="26"/>
                <w:szCs w:val="26"/>
              </w:rPr>
            </w:pPr>
            <w:r w:rsidRPr="00736016">
              <w:rPr>
                <w:rFonts w:ascii="Cambria" w:hAnsi="Cambria"/>
                <w:b/>
                <w:bCs/>
                <w:sz w:val="26"/>
                <w:szCs w:val="26"/>
              </w:rPr>
              <w:t>GHI CHÚ</w:t>
            </w:r>
          </w:p>
        </w:tc>
      </w:tr>
      <w:tr w:rsidR="00DA4880" w:rsidRPr="00736016" w14:paraId="0091B5D6" w14:textId="77777777" w:rsidTr="00661735">
        <w:trPr>
          <w:trHeight w:val="864"/>
        </w:trPr>
        <w:tc>
          <w:tcPr>
            <w:tcW w:w="1515" w:type="dxa"/>
            <w:vMerge w:val="restart"/>
            <w:vAlign w:val="center"/>
          </w:tcPr>
          <w:p w14:paraId="5E5410EF" w14:textId="77777777" w:rsidR="00DA4880" w:rsidRPr="00736016" w:rsidRDefault="00DA4880" w:rsidP="00CE610F">
            <w:pPr>
              <w:spacing w:line="360" w:lineRule="auto"/>
              <w:jc w:val="both"/>
              <w:rPr>
                <w:rFonts w:ascii="Cambria" w:hAnsi="Cambria"/>
                <w:b/>
                <w:bCs/>
                <w:color w:val="000000" w:themeColor="text1"/>
                <w:sz w:val="26"/>
                <w:szCs w:val="26"/>
              </w:rPr>
            </w:pPr>
            <w:r w:rsidRPr="00736016">
              <w:rPr>
                <w:rFonts w:ascii="Cambria" w:hAnsi="Cambria"/>
                <w:b/>
                <w:bCs/>
                <w:color w:val="000000" w:themeColor="text1"/>
                <w:sz w:val="26"/>
                <w:szCs w:val="26"/>
              </w:rPr>
              <w:lastRenderedPageBreak/>
              <w:t>CÁ NHÂN</w:t>
            </w:r>
          </w:p>
        </w:tc>
        <w:tc>
          <w:tcPr>
            <w:tcW w:w="4084" w:type="dxa"/>
            <w:vAlign w:val="center"/>
          </w:tcPr>
          <w:p w14:paraId="5A1A8C32" w14:textId="77777777" w:rsidR="00DA4880" w:rsidRPr="00736016" w:rsidRDefault="00DA4880" w:rsidP="00CE610F">
            <w:pPr>
              <w:spacing w:line="360" w:lineRule="auto"/>
              <w:jc w:val="both"/>
              <w:rPr>
                <w:rFonts w:ascii="Cambria" w:hAnsi="Cambria"/>
                <w:color w:val="ED7D31" w:themeColor="accent2"/>
                <w:sz w:val="26"/>
                <w:szCs w:val="26"/>
              </w:rPr>
            </w:pPr>
            <w:r w:rsidRPr="00736016">
              <w:rPr>
                <w:rFonts w:ascii="Cambria" w:hAnsi="Cambria"/>
                <w:sz w:val="26"/>
                <w:szCs w:val="26"/>
              </w:rPr>
              <w:t>1. Hộ chiếu – bản gốc</w:t>
            </w:r>
          </w:p>
        </w:tc>
        <w:tc>
          <w:tcPr>
            <w:tcW w:w="4967" w:type="dxa"/>
            <w:vAlign w:val="center"/>
          </w:tcPr>
          <w:p w14:paraId="47813F2B"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Bắt buộc có chữ ký của người mang hộ chiếu bằng bút mực Xanh/ Đen.</w:t>
            </w:r>
          </w:p>
          <w:p w14:paraId="446128C4" w14:textId="77777777" w:rsidR="00DA4880" w:rsidRPr="00736016" w:rsidRDefault="00DA4880" w:rsidP="00CE610F">
            <w:pPr>
              <w:spacing w:line="360" w:lineRule="auto"/>
              <w:jc w:val="both"/>
              <w:rPr>
                <w:rFonts w:ascii="Cambria" w:hAnsi="Cambria"/>
                <w:b/>
                <w:bCs/>
                <w:color w:val="FF0000"/>
                <w:sz w:val="26"/>
                <w:szCs w:val="26"/>
              </w:rPr>
            </w:pPr>
            <w:r w:rsidRPr="00736016">
              <w:rPr>
                <w:rFonts w:ascii="Cambria" w:hAnsi="Cambria"/>
                <w:b/>
                <w:bCs/>
                <w:noProof/>
                <w:color w:val="FF0000"/>
                <w:sz w:val="26"/>
                <w:szCs w:val="26"/>
              </w:rPr>
              <w:drawing>
                <wp:anchor distT="0" distB="0" distL="114300" distR="114300" simplePos="0" relativeHeight="251616256" behindDoc="1" locked="0" layoutInCell="1" allowOverlap="1" wp14:anchorId="4D27A842" wp14:editId="056EB8DB">
                  <wp:simplePos x="0" y="0"/>
                  <wp:positionH relativeFrom="column">
                    <wp:posOffset>31750</wp:posOffset>
                  </wp:positionH>
                  <wp:positionV relativeFrom="paragraph">
                    <wp:posOffset>530860</wp:posOffset>
                  </wp:positionV>
                  <wp:extent cx="2938145" cy="2715260"/>
                  <wp:effectExtent l="0" t="0" r="0" b="8890"/>
                  <wp:wrapTight wrapText="bothSides">
                    <wp:wrapPolygon edited="0">
                      <wp:start x="560" y="0"/>
                      <wp:lineTo x="0" y="303"/>
                      <wp:lineTo x="0" y="21368"/>
                      <wp:lineTo x="560" y="21519"/>
                      <wp:lineTo x="20867" y="21519"/>
                      <wp:lineTo x="21427" y="21368"/>
                      <wp:lineTo x="21427" y="303"/>
                      <wp:lineTo x="20867" y="0"/>
                      <wp:lineTo x="560"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2938145" cy="2715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36016">
              <w:rPr>
                <w:rFonts w:ascii="Cambria" w:hAnsi="Cambria"/>
                <w:b/>
                <w:bCs/>
                <w:color w:val="FF0000"/>
                <w:sz w:val="26"/>
                <w:szCs w:val="26"/>
              </w:rPr>
              <w:t>Ký ở phía dưới dòng chữ</w:t>
            </w:r>
            <w:r w:rsidRPr="00736016">
              <w:rPr>
                <w:rFonts w:ascii="Cambria" w:hAnsi="Cambria"/>
                <w:color w:val="FF0000"/>
                <w:sz w:val="26"/>
                <w:szCs w:val="26"/>
              </w:rPr>
              <w:t xml:space="preserve"> - </w:t>
            </w:r>
            <w:r w:rsidRPr="00736016">
              <w:rPr>
                <w:rFonts w:ascii="Cambria" w:hAnsi="Cambria"/>
                <w:b/>
                <w:bCs/>
                <w:color w:val="FF0000"/>
                <w:sz w:val="26"/>
                <w:szCs w:val="26"/>
              </w:rPr>
              <w:t>chữ ký người mang hộ chiếu.</w:t>
            </w:r>
          </w:p>
          <w:p w14:paraId="5E65C05E" w14:textId="77777777" w:rsidR="00DA4880" w:rsidRPr="00736016" w:rsidRDefault="00DA4880" w:rsidP="00CE610F">
            <w:pPr>
              <w:spacing w:line="360" w:lineRule="auto"/>
              <w:jc w:val="both"/>
              <w:rPr>
                <w:rFonts w:ascii="Cambria" w:hAnsi="Cambria"/>
                <w:b/>
                <w:bCs/>
                <w:sz w:val="26"/>
                <w:szCs w:val="26"/>
              </w:rPr>
            </w:pPr>
            <w:r w:rsidRPr="00736016">
              <w:rPr>
                <w:rFonts w:ascii="Cambria" w:hAnsi="Cambria"/>
                <w:b/>
                <w:bCs/>
                <w:color w:val="FF0000"/>
                <w:sz w:val="26"/>
                <w:szCs w:val="26"/>
              </w:rPr>
              <w:t xml:space="preserve">Quý khách vui lòng ký đúng vị trí theo mẫu như hình. Nếu ký sai sẽ phải làm lại Hộ chiếu mới.  </w:t>
            </w:r>
          </w:p>
        </w:tc>
      </w:tr>
      <w:tr w:rsidR="00DA4880" w:rsidRPr="00736016" w14:paraId="71F2F1FB" w14:textId="77777777" w:rsidTr="00661735">
        <w:trPr>
          <w:trHeight w:val="864"/>
        </w:trPr>
        <w:tc>
          <w:tcPr>
            <w:tcW w:w="1515" w:type="dxa"/>
            <w:vMerge/>
          </w:tcPr>
          <w:p w14:paraId="70F9847E"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2F5CC6FE" w14:textId="77777777" w:rsidR="00DA4880" w:rsidRPr="00736016" w:rsidRDefault="00DA4880" w:rsidP="00CE610F">
            <w:pPr>
              <w:spacing w:line="360" w:lineRule="auto"/>
              <w:jc w:val="both"/>
              <w:rPr>
                <w:rFonts w:ascii="Cambria" w:hAnsi="Cambria"/>
                <w:color w:val="ED7D31" w:themeColor="accent2"/>
                <w:sz w:val="26"/>
                <w:szCs w:val="26"/>
              </w:rPr>
            </w:pPr>
            <w:r w:rsidRPr="00736016">
              <w:rPr>
                <w:rFonts w:ascii="Cambria" w:hAnsi="Cambria"/>
                <w:sz w:val="26"/>
                <w:szCs w:val="26"/>
              </w:rPr>
              <w:t>2</w:t>
            </w:r>
            <w:r w:rsidRPr="00736016">
              <w:rPr>
                <w:rFonts w:ascii="Cambria" w:hAnsi="Cambria"/>
                <w:b/>
                <w:bCs/>
                <w:color w:val="C00000"/>
                <w:sz w:val="26"/>
                <w:szCs w:val="26"/>
              </w:rPr>
              <w:t>. File hình thẻ</w:t>
            </w:r>
            <w:r w:rsidRPr="00736016">
              <w:rPr>
                <w:rFonts w:ascii="Cambria" w:hAnsi="Cambria"/>
                <w:color w:val="C00000"/>
                <w:sz w:val="26"/>
                <w:szCs w:val="26"/>
              </w:rPr>
              <w:t xml:space="preserve"> </w:t>
            </w:r>
            <w:r w:rsidRPr="00736016">
              <w:rPr>
                <w:rFonts w:ascii="Cambria" w:hAnsi="Cambria"/>
                <w:sz w:val="26"/>
                <w:szCs w:val="26"/>
              </w:rPr>
              <w:t>- Ảnh màu Kỹ thuật số</w:t>
            </w:r>
          </w:p>
        </w:tc>
        <w:tc>
          <w:tcPr>
            <w:tcW w:w="4967" w:type="dxa"/>
            <w:vAlign w:val="center"/>
          </w:tcPr>
          <w:p w14:paraId="154ACEF9" w14:textId="77777777" w:rsidR="00DA4880" w:rsidRPr="00736016" w:rsidRDefault="00DA4880" w:rsidP="00CE610F">
            <w:pPr>
              <w:spacing w:line="360" w:lineRule="auto"/>
              <w:jc w:val="both"/>
              <w:rPr>
                <w:rFonts w:ascii="Cambria" w:hAnsi="Cambria"/>
                <w:b/>
                <w:bCs/>
                <w:color w:val="ED7D31" w:themeColor="accent2"/>
                <w:sz w:val="26"/>
                <w:szCs w:val="26"/>
              </w:rPr>
            </w:pPr>
            <w:r w:rsidRPr="00736016">
              <w:rPr>
                <w:rFonts w:ascii="Cambria" w:hAnsi="Cambria"/>
                <w:sz w:val="26"/>
                <w:szCs w:val="26"/>
              </w:rPr>
              <w:t>Kích thước 45x35mm; nền trắng; Chất lượng ảnh cao, rõ nét.</w:t>
            </w:r>
          </w:p>
        </w:tc>
      </w:tr>
      <w:tr w:rsidR="00DA4880" w:rsidRPr="00736016" w14:paraId="389BDB28" w14:textId="77777777" w:rsidTr="00661735">
        <w:trPr>
          <w:trHeight w:val="544"/>
        </w:trPr>
        <w:tc>
          <w:tcPr>
            <w:tcW w:w="1515" w:type="dxa"/>
            <w:vMerge/>
          </w:tcPr>
          <w:p w14:paraId="103A2DFC"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2302E382" w14:textId="77777777" w:rsidR="00DA4880" w:rsidRPr="00736016" w:rsidRDefault="00DA4880" w:rsidP="00CE610F">
            <w:pPr>
              <w:spacing w:line="360" w:lineRule="auto"/>
              <w:jc w:val="both"/>
              <w:rPr>
                <w:rFonts w:ascii="Cambria" w:hAnsi="Cambria"/>
                <w:color w:val="ED7D31" w:themeColor="accent2"/>
                <w:sz w:val="26"/>
                <w:szCs w:val="26"/>
              </w:rPr>
            </w:pPr>
            <w:r w:rsidRPr="00736016">
              <w:rPr>
                <w:rFonts w:ascii="Cambria" w:hAnsi="Cambria"/>
                <w:sz w:val="26"/>
                <w:szCs w:val="26"/>
              </w:rPr>
              <w:t>3. CCCD – bản sao</w:t>
            </w:r>
          </w:p>
        </w:tc>
        <w:tc>
          <w:tcPr>
            <w:tcW w:w="4967" w:type="dxa"/>
            <w:vAlign w:val="center"/>
          </w:tcPr>
          <w:p w14:paraId="40DEA63A" w14:textId="77777777" w:rsidR="00DA4880" w:rsidRPr="00736016" w:rsidRDefault="00DA4880" w:rsidP="00CE610F">
            <w:pPr>
              <w:spacing w:line="360" w:lineRule="auto"/>
              <w:jc w:val="both"/>
              <w:rPr>
                <w:rFonts w:ascii="Cambria" w:hAnsi="Cambria"/>
                <w:b/>
                <w:bCs/>
                <w:color w:val="ED7D31" w:themeColor="accent2"/>
                <w:sz w:val="26"/>
                <w:szCs w:val="26"/>
              </w:rPr>
            </w:pPr>
          </w:p>
        </w:tc>
      </w:tr>
      <w:tr w:rsidR="00DA4880" w:rsidRPr="00736016" w14:paraId="3C4F60FE" w14:textId="77777777" w:rsidTr="00661735">
        <w:trPr>
          <w:trHeight w:val="850"/>
        </w:trPr>
        <w:tc>
          <w:tcPr>
            <w:tcW w:w="1515" w:type="dxa"/>
            <w:vMerge/>
          </w:tcPr>
          <w:p w14:paraId="4E337070"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266D4989" w14:textId="77777777" w:rsidR="00DA4880" w:rsidRPr="00736016" w:rsidRDefault="00DA4880" w:rsidP="00CE610F">
            <w:pPr>
              <w:spacing w:line="360" w:lineRule="auto"/>
              <w:jc w:val="both"/>
              <w:rPr>
                <w:rFonts w:ascii="Cambria" w:hAnsi="Cambria"/>
                <w:color w:val="ED7D31" w:themeColor="accent2"/>
                <w:sz w:val="26"/>
                <w:szCs w:val="26"/>
              </w:rPr>
            </w:pPr>
            <w:r w:rsidRPr="00736016">
              <w:rPr>
                <w:rFonts w:ascii="Cambria" w:hAnsi="Cambria"/>
                <w:sz w:val="26"/>
                <w:szCs w:val="26"/>
              </w:rPr>
              <w:t>4. Giấy tờ chứng minh quan hệ người đi cùng (nếu có) – Bản sao</w:t>
            </w:r>
          </w:p>
        </w:tc>
        <w:tc>
          <w:tcPr>
            <w:tcW w:w="4967" w:type="dxa"/>
            <w:vAlign w:val="center"/>
          </w:tcPr>
          <w:p w14:paraId="49AAE63C" w14:textId="77777777" w:rsidR="00DA4880" w:rsidRPr="00736016" w:rsidRDefault="00DA4880" w:rsidP="00CE610F">
            <w:pPr>
              <w:spacing w:line="360" w:lineRule="auto"/>
              <w:jc w:val="both"/>
              <w:rPr>
                <w:rFonts w:ascii="Cambria" w:hAnsi="Cambria"/>
                <w:b/>
                <w:bCs/>
                <w:color w:val="ED7D31" w:themeColor="accent2"/>
                <w:sz w:val="26"/>
                <w:szCs w:val="26"/>
              </w:rPr>
            </w:pPr>
            <w:r w:rsidRPr="00736016">
              <w:rPr>
                <w:rFonts w:ascii="Cambria" w:hAnsi="Cambria"/>
                <w:sz w:val="26"/>
                <w:szCs w:val="26"/>
              </w:rPr>
              <w:t>Chỉ chấp nhận giấy khai sinh và giấy đăng ký kết hôn</w:t>
            </w:r>
          </w:p>
        </w:tc>
      </w:tr>
      <w:tr w:rsidR="00DA4880" w:rsidRPr="00736016" w14:paraId="70868CB4" w14:textId="77777777" w:rsidTr="00661735">
        <w:trPr>
          <w:trHeight w:val="702"/>
        </w:trPr>
        <w:tc>
          <w:tcPr>
            <w:tcW w:w="1515" w:type="dxa"/>
            <w:vMerge/>
          </w:tcPr>
          <w:p w14:paraId="4C48B7E8"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1CC40BA3" w14:textId="77777777" w:rsidR="00DA4880" w:rsidRPr="00736016" w:rsidRDefault="00DA4880" w:rsidP="00CE610F">
            <w:pPr>
              <w:spacing w:line="360" w:lineRule="auto"/>
              <w:jc w:val="both"/>
              <w:rPr>
                <w:rFonts w:ascii="Cambria" w:hAnsi="Cambria"/>
                <w:color w:val="ED7D31" w:themeColor="accent2"/>
                <w:sz w:val="26"/>
                <w:szCs w:val="26"/>
              </w:rPr>
            </w:pPr>
            <w:r w:rsidRPr="00736016">
              <w:rPr>
                <w:rFonts w:ascii="Cambria" w:hAnsi="Cambria"/>
                <w:sz w:val="26"/>
                <w:szCs w:val="26"/>
              </w:rPr>
              <w:t>5. Tờ khai thông tin tiếng Việt (Mẫu Cty)</w:t>
            </w:r>
          </w:p>
        </w:tc>
        <w:tc>
          <w:tcPr>
            <w:tcW w:w="4967" w:type="dxa"/>
            <w:vAlign w:val="center"/>
          </w:tcPr>
          <w:p w14:paraId="27FF2337"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 Ghi rõ tất cả các thông tin.</w:t>
            </w:r>
          </w:p>
          <w:p w14:paraId="01F6B4E6" w14:textId="77777777" w:rsidR="00DA4880" w:rsidRPr="00736016" w:rsidRDefault="00DA4880" w:rsidP="00CE610F">
            <w:pPr>
              <w:spacing w:line="360" w:lineRule="auto"/>
              <w:jc w:val="both"/>
              <w:rPr>
                <w:rFonts w:ascii="Cambria" w:hAnsi="Cambria"/>
                <w:b/>
                <w:bCs/>
                <w:color w:val="ED7D31" w:themeColor="accent2"/>
                <w:sz w:val="26"/>
                <w:szCs w:val="26"/>
              </w:rPr>
            </w:pPr>
            <w:r w:rsidRPr="00736016">
              <w:rPr>
                <w:rFonts w:ascii="Cambria" w:hAnsi="Cambria"/>
                <w:sz w:val="26"/>
                <w:szCs w:val="26"/>
              </w:rPr>
              <w:t xml:space="preserve">* Địa chỉ nhà ở, địa chỉ công ty ... </w:t>
            </w:r>
            <w:r w:rsidRPr="00736016">
              <w:rPr>
                <w:rFonts w:ascii="Cambria" w:hAnsi="Cambria"/>
                <w:b/>
                <w:bCs/>
                <w:color w:val="EE0000"/>
                <w:sz w:val="26"/>
                <w:szCs w:val="26"/>
              </w:rPr>
              <w:t>cần ghi địa chỉ mới sau sáp nhập</w:t>
            </w:r>
          </w:p>
        </w:tc>
      </w:tr>
      <w:tr w:rsidR="00DA4880" w:rsidRPr="00736016" w14:paraId="37B51418" w14:textId="77777777" w:rsidTr="00661735">
        <w:trPr>
          <w:trHeight w:val="864"/>
        </w:trPr>
        <w:tc>
          <w:tcPr>
            <w:tcW w:w="1515" w:type="dxa"/>
            <w:vMerge/>
          </w:tcPr>
          <w:p w14:paraId="74D0DB96"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0B85068D"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6. Đơn xin visa bản Tiếng Anh (Mẫu LSQ)</w:t>
            </w:r>
          </w:p>
        </w:tc>
        <w:tc>
          <w:tcPr>
            <w:tcW w:w="4967" w:type="dxa"/>
            <w:vAlign w:val="center"/>
          </w:tcPr>
          <w:p w14:paraId="095908D9"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Đương đơn chỉ ký tên ở Mục “Signature of Applicant</w:t>
            </w:r>
          </w:p>
        </w:tc>
      </w:tr>
      <w:tr w:rsidR="00DA4880" w:rsidRPr="00736016" w14:paraId="5F5A4864" w14:textId="77777777" w:rsidTr="00661735">
        <w:trPr>
          <w:trHeight w:val="785"/>
        </w:trPr>
        <w:tc>
          <w:tcPr>
            <w:tcW w:w="1515" w:type="dxa"/>
            <w:vMerge w:val="restart"/>
            <w:vAlign w:val="center"/>
          </w:tcPr>
          <w:p w14:paraId="38D0BD74" w14:textId="77777777" w:rsidR="00DA4880" w:rsidRPr="00736016" w:rsidRDefault="00DA4880" w:rsidP="00CE610F">
            <w:pPr>
              <w:spacing w:line="360" w:lineRule="auto"/>
              <w:jc w:val="both"/>
              <w:rPr>
                <w:rFonts w:ascii="Cambria" w:hAnsi="Cambria"/>
                <w:b/>
                <w:bCs/>
                <w:color w:val="000000" w:themeColor="text1"/>
                <w:sz w:val="26"/>
                <w:szCs w:val="26"/>
              </w:rPr>
            </w:pPr>
            <w:r w:rsidRPr="00736016">
              <w:rPr>
                <w:rFonts w:ascii="Cambria" w:hAnsi="Cambria"/>
                <w:b/>
                <w:bCs/>
                <w:color w:val="000000" w:themeColor="text1"/>
                <w:sz w:val="26"/>
                <w:szCs w:val="26"/>
              </w:rPr>
              <w:lastRenderedPageBreak/>
              <w:t>TÀI CHÍNH</w:t>
            </w:r>
          </w:p>
        </w:tc>
        <w:tc>
          <w:tcPr>
            <w:tcW w:w="4084" w:type="dxa"/>
            <w:vAlign w:val="center"/>
          </w:tcPr>
          <w:p w14:paraId="3B00D1B9" w14:textId="77777777" w:rsidR="00DA4880" w:rsidRPr="00736016" w:rsidRDefault="00DA4880" w:rsidP="00CE610F">
            <w:pPr>
              <w:pStyle w:val="ListParagraph"/>
              <w:numPr>
                <w:ilvl w:val="0"/>
                <w:numId w:val="23"/>
              </w:numPr>
              <w:spacing w:after="0" w:line="360" w:lineRule="auto"/>
              <w:ind w:left="346"/>
              <w:jc w:val="both"/>
              <w:rPr>
                <w:rFonts w:ascii="Cambria" w:hAnsi="Cambria" w:cs="Times New Roman"/>
                <w:sz w:val="26"/>
                <w:szCs w:val="26"/>
              </w:rPr>
            </w:pPr>
            <w:r w:rsidRPr="00736016">
              <w:rPr>
                <w:rFonts w:ascii="Cambria" w:hAnsi="Cambria" w:cs="Times New Roman"/>
                <w:sz w:val="26"/>
                <w:szCs w:val="26"/>
              </w:rPr>
              <w:t xml:space="preserve">Sổ tiết kiệm có kì hạn (sổ được gửi trước ngày nộp visa tối thiểu 3 tháng). </w:t>
            </w:r>
            <w:r w:rsidRPr="00736016">
              <w:rPr>
                <w:rFonts w:ascii="Cambria" w:hAnsi="Cambria" w:cs="Times New Roman"/>
                <w:b/>
                <w:bCs/>
                <w:color w:val="EE0000"/>
                <w:sz w:val="26"/>
                <w:szCs w:val="26"/>
              </w:rPr>
              <w:t>Chụp hình sổ TIẾT KIỆM gốc có dấu mộc đỏ</w:t>
            </w:r>
            <w:r w:rsidRPr="00736016">
              <w:rPr>
                <w:rFonts w:ascii="Cambria" w:hAnsi="Cambria" w:cs="Times New Roman"/>
                <w:color w:val="EE0000"/>
                <w:sz w:val="26"/>
                <w:szCs w:val="26"/>
              </w:rPr>
              <w:t xml:space="preserve"> </w:t>
            </w:r>
            <w:r w:rsidRPr="00736016">
              <w:rPr>
                <w:rFonts w:ascii="Cambria" w:hAnsi="Cambria" w:cs="Times New Roman"/>
                <w:sz w:val="26"/>
                <w:szCs w:val="26"/>
              </w:rPr>
              <w:t xml:space="preserve">&amp; xác nhận số dư của STK (bản gốc)  </w:t>
            </w:r>
          </w:p>
          <w:p w14:paraId="297A8418" w14:textId="77777777" w:rsidR="00DA4880" w:rsidRPr="00736016" w:rsidRDefault="00DA4880" w:rsidP="00CE610F">
            <w:pPr>
              <w:pStyle w:val="ListParagraph"/>
              <w:numPr>
                <w:ilvl w:val="0"/>
                <w:numId w:val="23"/>
              </w:numPr>
              <w:spacing w:after="0" w:line="360" w:lineRule="auto"/>
              <w:ind w:left="346"/>
              <w:jc w:val="both"/>
              <w:rPr>
                <w:rFonts w:ascii="Cambria" w:hAnsi="Cambria" w:cs="Times New Roman"/>
                <w:sz w:val="26"/>
                <w:szCs w:val="26"/>
              </w:rPr>
            </w:pPr>
            <w:r w:rsidRPr="00736016">
              <w:rPr>
                <w:rFonts w:ascii="Cambria" w:hAnsi="Cambria" w:cs="Times New Roman"/>
                <w:sz w:val="26"/>
                <w:szCs w:val="26"/>
              </w:rPr>
              <w:t>Giấy Xác nhận số dư của sổ tiết kiệm trên (bản gốc song ngữ)</w:t>
            </w:r>
          </w:p>
        </w:tc>
        <w:tc>
          <w:tcPr>
            <w:tcW w:w="4967" w:type="dxa"/>
            <w:vAlign w:val="center"/>
          </w:tcPr>
          <w:p w14:paraId="5C2A570C"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Ngày làm xác nhận số dư cách ngày nộp visa không quá 1 tháng và đảm bảo đến ngày nộp visa sổ chưa đáo hạn</w:t>
            </w:r>
          </w:p>
        </w:tc>
      </w:tr>
      <w:tr w:rsidR="00DA4880" w:rsidRPr="00736016" w14:paraId="4D6FD1C2" w14:textId="77777777" w:rsidTr="00661735">
        <w:trPr>
          <w:trHeight w:val="1039"/>
        </w:trPr>
        <w:tc>
          <w:tcPr>
            <w:tcW w:w="1515" w:type="dxa"/>
            <w:vMerge/>
          </w:tcPr>
          <w:p w14:paraId="259806C9" w14:textId="77777777" w:rsidR="00DA4880" w:rsidRPr="00736016" w:rsidRDefault="00DA4880" w:rsidP="00CE610F">
            <w:pPr>
              <w:spacing w:line="360" w:lineRule="auto"/>
              <w:jc w:val="both"/>
              <w:rPr>
                <w:rFonts w:ascii="Cambria" w:hAnsi="Cambria"/>
                <w:b/>
                <w:bCs/>
                <w:color w:val="000000" w:themeColor="text1"/>
                <w:sz w:val="26"/>
                <w:szCs w:val="26"/>
              </w:rPr>
            </w:pPr>
          </w:p>
        </w:tc>
        <w:tc>
          <w:tcPr>
            <w:tcW w:w="4084" w:type="dxa"/>
            <w:vAlign w:val="center"/>
          </w:tcPr>
          <w:p w14:paraId="54491A6B" w14:textId="77777777" w:rsidR="00DA4880" w:rsidRPr="00736016" w:rsidRDefault="00DA4880" w:rsidP="00CE610F">
            <w:pPr>
              <w:spacing w:line="360" w:lineRule="auto"/>
              <w:jc w:val="both"/>
              <w:rPr>
                <w:rFonts w:ascii="Cambria" w:hAnsi="Cambria"/>
                <w:sz w:val="26"/>
                <w:szCs w:val="26"/>
              </w:rPr>
            </w:pPr>
            <w:r w:rsidRPr="00736016">
              <w:rPr>
                <w:rFonts w:ascii="Cambria" w:hAnsi="Cambria"/>
                <w:sz w:val="26"/>
                <w:szCs w:val="26"/>
              </w:rPr>
              <w:t xml:space="preserve">2. Sao kê tài khoản cá nhân 06 tháng gần nhất, </w:t>
            </w:r>
            <w:r w:rsidRPr="00736016">
              <w:rPr>
                <w:rFonts w:ascii="Cambria" w:hAnsi="Cambria"/>
                <w:b/>
                <w:bCs/>
                <w:color w:val="EE0000"/>
                <w:sz w:val="26"/>
                <w:szCs w:val="26"/>
              </w:rPr>
              <w:t>có thể hiện thu nhập</w:t>
            </w:r>
            <w:r w:rsidRPr="00736016">
              <w:rPr>
                <w:rFonts w:ascii="Cambria" w:hAnsi="Cambria"/>
                <w:color w:val="EE0000"/>
                <w:sz w:val="26"/>
                <w:szCs w:val="26"/>
              </w:rPr>
              <w:t xml:space="preserve"> </w:t>
            </w:r>
            <w:r w:rsidRPr="00736016">
              <w:rPr>
                <w:rFonts w:ascii="Cambria" w:hAnsi="Cambria"/>
                <w:sz w:val="26"/>
                <w:szCs w:val="26"/>
              </w:rPr>
              <w:t>(bản gốc)</w:t>
            </w:r>
          </w:p>
        </w:tc>
        <w:tc>
          <w:tcPr>
            <w:tcW w:w="4967" w:type="dxa"/>
            <w:vAlign w:val="center"/>
          </w:tcPr>
          <w:p w14:paraId="13876D11" w14:textId="77777777" w:rsidR="00DA4880" w:rsidRPr="00736016" w:rsidRDefault="00DA4880" w:rsidP="00CE610F">
            <w:pPr>
              <w:spacing w:line="360" w:lineRule="auto"/>
              <w:jc w:val="both"/>
              <w:rPr>
                <w:rFonts w:ascii="Cambria" w:hAnsi="Cambria"/>
                <w:sz w:val="26"/>
                <w:szCs w:val="26"/>
              </w:rPr>
            </w:pPr>
          </w:p>
        </w:tc>
      </w:tr>
      <w:tr w:rsidR="00DA4880" w:rsidRPr="00736016" w14:paraId="3F1CC112" w14:textId="77777777" w:rsidTr="00661735">
        <w:trPr>
          <w:trHeight w:val="864"/>
        </w:trPr>
        <w:tc>
          <w:tcPr>
            <w:tcW w:w="1515" w:type="dxa"/>
            <w:vAlign w:val="center"/>
          </w:tcPr>
          <w:p w14:paraId="55CEDC3D" w14:textId="77777777" w:rsidR="00DA4880" w:rsidRPr="00736016" w:rsidRDefault="00DA4880" w:rsidP="00CE610F">
            <w:pPr>
              <w:spacing w:line="360" w:lineRule="auto"/>
              <w:jc w:val="both"/>
              <w:rPr>
                <w:rFonts w:ascii="Cambria" w:hAnsi="Cambria"/>
                <w:b/>
                <w:bCs/>
                <w:color w:val="000000" w:themeColor="text1"/>
                <w:sz w:val="26"/>
                <w:szCs w:val="26"/>
              </w:rPr>
            </w:pPr>
            <w:r w:rsidRPr="00736016">
              <w:rPr>
                <w:rFonts w:ascii="Cambria" w:hAnsi="Cambria"/>
                <w:b/>
                <w:bCs/>
                <w:color w:val="000000" w:themeColor="text1"/>
                <w:sz w:val="26"/>
                <w:szCs w:val="26"/>
              </w:rPr>
              <w:t>CÔNG VIỆC</w:t>
            </w:r>
          </w:p>
        </w:tc>
        <w:tc>
          <w:tcPr>
            <w:tcW w:w="9051" w:type="dxa"/>
            <w:gridSpan w:val="2"/>
            <w:vAlign w:val="center"/>
          </w:tcPr>
          <w:p w14:paraId="7BE3E50D" w14:textId="77777777" w:rsidR="00DA4880" w:rsidRPr="00736016" w:rsidRDefault="00DA4880" w:rsidP="00CE610F">
            <w:pPr>
              <w:pStyle w:val="ListParagraph"/>
              <w:numPr>
                <w:ilvl w:val="0"/>
                <w:numId w:val="22"/>
              </w:numPr>
              <w:spacing w:after="0" w:line="360" w:lineRule="auto"/>
              <w:ind w:left="436"/>
              <w:jc w:val="both"/>
              <w:rPr>
                <w:rFonts w:ascii="Cambria" w:hAnsi="Cambria" w:cs="Times New Roman"/>
                <w:sz w:val="26"/>
                <w:szCs w:val="26"/>
              </w:rPr>
            </w:pPr>
            <w:r w:rsidRPr="00736016">
              <w:rPr>
                <w:rFonts w:ascii="Cambria" w:hAnsi="Cambria" w:cs="Times New Roman"/>
                <w:sz w:val="26"/>
                <w:szCs w:val="26"/>
              </w:rPr>
              <w:t>Hợp đồng lao động, bảo hiểm xã hội VSSID (bản sao): nếu khách là nhân viên</w:t>
            </w:r>
          </w:p>
          <w:p w14:paraId="70D71C34" w14:textId="77777777" w:rsidR="00DA4880" w:rsidRPr="00736016" w:rsidRDefault="00DA4880" w:rsidP="00CE610F">
            <w:pPr>
              <w:pStyle w:val="ListParagraph"/>
              <w:numPr>
                <w:ilvl w:val="0"/>
                <w:numId w:val="22"/>
              </w:numPr>
              <w:spacing w:after="0" w:line="360" w:lineRule="auto"/>
              <w:ind w:left="436"/>
              <w:jc w:val="both"/>
              <w:rPr>
                <w:rFonts w:ascii="Cambria" w:hAnsi="Cambria" w:cs="Times New Roman"/>
                <w:sz w:val="26"/>
                <w:szCs w:val="26"/>
              </w:rPr>
            </w:pPr>
            <w:r w:rsidRPr="00736016">
              <w:rPr>
                <w:rFonts w:ascii="Cambria" w:hAnsi="Cambria" w:cs="Times New Roman"/>
                <w:sz w:val="26"/>
                <w:szCs w:val="26"/>
              </w:rPr>
              <w:t>Sổ hưu/ quyết định hưu trí (bản sao): nếu khách đã nghỉ hưu</w:t>
            </w:r>
          </w:p>
          <w:p w14:paraId="0761FA18" w14:textId="77777777" w:rsidR="00DA4880" w:rsidRPr="00736016" w:rsidRDefault="00DA4880" w:rsidP="00CE610F">
            <w:pPr>
              <w:pStyle w:val="ListParagraph"/>
              <w:numPr>
                <w:ilvl w:val="0"/>
                <w:numId w:val="22"/>
              </w:numPr>
              <w:spacing w:after="0" w:line="360" w:lineRule="auto"/>
              <w:ind w:left="436"/>
              <w:jc w:val="both"/>
              <w:rPr>
                <w:rFonts w:ascii="Cambria" w:hAnsi="Cambria" w:cs="Times New Roman"/>
                <w:sz w:val="26"/>
                <w:szCs w:val="26"/>
              </w:rPr>
            </w:pPr>
            <w:r w:rsidRPr="00736016">
              <w:rPr>
                <w:rFonts w:ascii="Cambria" w:hAnsi="Cambria" w:cs="Times New Roman"/>
                <w:sz w:val="26"/>
                <w:szCs w:val="26"/>
              </w:rPr>
              <w:t>Giấy phép đăng kí kinh doanh, thuế 3 tháng gần nhất (bản sao): nếu khách làm chủ</w:t>
            </w:r>
          </w:p>
          <w:p w14:paraId="54C4204B" w14:textId="77777777" w:rsidR="00DA4880" w:rsidRPr="00736016" w:rsidRDefault="00DA4880" w:rsidP="00CE610F">
            <w:pPr>
              <w:pStyle w:val="ListParagraph"/>
              <w:numPr>
                <w:ilvl w:val="0"/>
                <w:numId w:val="22"/>
              </w:numPr>
              <w:spacing w:after="0" w:line="360" w:lineRule="auto"/>
              <w:ind w:left="436"/>
              <w:jc w:val="both"/>
              <w:rPr>
                <w:rFonts w:ascii="Cambria" w:hAnsi="Cambria" w:cs="Times New Roman"/>
                <w:sz w:val="26"/>
                <w:szCs w:val="26"/>
              </w:rPr>
            </w:pPr>
            <w:r w:rsidRPr="00736016">
              <w:rPr>
                <w:rFonts w:ascii="Cambria" w:hAnsi="Cambria" w:cs="Times New Roman"/>
                <w:sz w:val="26"/>
                <w:szCs w:val="26"/>
              </w:rPr>
              <w:t>Chụp hình cửa tiệm, sàn thương mại (Facebook, Shopee, Lazada..): nếu khách kinh doanh tự do, online hoặc buôn bán tại nhà</w:t>
            </w:r>
          </w:p>
          <w:p w14:paraId="0317B238" w14:textId="77777777" w:rsidR="00DA4880" w:rsidRPr="00736016" w:rsidRDefault="00DA4880" w:rsidP="00CE610F">
            <w:pPr>
              <w:pStyle w:val="ListParagraph"/>
              <w:numPr>
                <w:ilvl w:val="0"/>
                <w:numId w:val="22"/>
              </w:numPr>
              <w:spacing w:after="0" w:line="360" w:lineRule="auto"/>
              <w:ind w:left="436"/>
              <w:jc w:val="both"/>
              <w:rPr>
                <w:rFonts w:ascii="Cambria" w:hAnsi="Cambria" w:cs="Times New Roman"/>
                <w:sz w:val="26"/>
                <w:szCs w:val="26"/>
              </w:rPr>
            </w:pPr>
            <w:r w:rsidRPr="00736016">
              <w:rPr>
                <w:rFonts w:ascii="Cambria" w:hAnsi="Cambria" w:cs="Times New Roman"/>
                <w:sz w:val="26"/>
                <w:szCs w:val="26"/>
              </w:rPr>
              <w:t>Thẻ học sinh/sinh viên (bản sao): nếu khách là HSSV</w:t>
            </w:r>
          </w:p>
        </w:tc>
      </w:tr>
    </w:tbl>
    <w:p w14:paraId="75DFCFD6" w14:textId="77777777" w:rsidR="0057599D" w:rsidRPr="00736016" w:rsidRDefault="0057599D" w:rsidP="00CE610F">
      <w:pPr>
        <w:tabs>
          <w:tab w:val="left" w:pos="3107"/>
        </w:tabs>
        <w:spacing w:before="120" w:after="120" w:line="360" w:lineRule="auto"/>
        <w:jc w:val="both"/>
        <w:rPr>
          <w:rFonts w:ascii="Cambria" w:hAnsi="Cambria"/>
          <w:sz w:val="26"/>
          <w:szCs w:val="26"/>
        </w:rPr>
      </w:pPr>
    </w:p>
    <w:p w14:paraId="59C4235C" w14:textId="77777777" w:rsidR="00B90574" w:rsidRPr="00736016" w:rsidRDefault="00B90574" w:rsidP="00CE610F">
      <w:pPr>
        <w:pStyle w:val="Caption"/>
        <w:spacing w:after="0" w:line="360" w:lineRule="auto"/>
        <w:jc w:val="both"/>
        <w:rPr>
          <w:rFonts w:ascii="Cambria" w:hAnsi="Cambria" w:cs="Times New Roman"/>
          <w:sz w:val="26"/>
          <w:szCs w:val="26"/>
          <w:lang w:val="vi-VN"/>
        </w:rPr>
      </w:pPr>
      <w:r w:rsidRPr="00736016">
        <w:rPr>
          <w:rFonts w:ascii="Cambria" w:hAnsi="Cambria" w:cs="Times New Roman"/>
          <w:b/>
          <w:bCs/>
          <w:noProof/>
          <w:color w:val="ED7D31" w:themeColor="accent2"/>
          <w:sz w:val="26"/>
          <w:szCs w:val="26"/>
        </w:rPr>
        <w:drawing>
          <wp:anchor distT="0" distB="0" distL="114300" distR="114300" simplePos="0" relativeHeight="251614208" behindDoc="0" locked="0" layoutInCell="1" allowOverlap="1" wp14:anchorId="50F840B7" wp14:editId="5ED7954E">
            <wp:simplePos x="0" y="0"/>
            <wp:positionH relativeFrom="column">
              <wp:posOffset>-170815</wp:posOffset>
            </wp:positionH>
            <wp:positionV relativeFrom="paragraph">
              <wp:posOffset>255397</wp:posOffset>
            </wp:positionV>
            <wp:extent cx="6735445" cy="3559810"/>
            <wp:effectExtent l="0" t="0" r="8255" b="254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735445" cy="3559810"/>
                    </a:xfrm>
                    <a:prstGeom prst="rect">
                      <a:avLst/>
                    </a:prstGeom>
                  </pic:spPr>
                </pic:pic>
              </a:graphicData>
            </a:graphic>
            <wp14:sizeRelH relativeFrom="page">
              <wp14:pctWidth>0</wp14:pctWidth>
            </wp14:sizeRelH>
            <wp14:sizeRelV relativeFrom="page">
              <wp14:pctHeight>0</wp14:pctHeight>
            </wp14:sizeRelV>
          </wp:anchor>
        </w:drawing>
      </w:r>
    </w:p>
    <w:p w14:paraId="218BB87E" w14:textId="77777777" w:rsidR="00AE5178" w:rsidRPr="00AE5178" w:rsidRDefault="00AE5178" w:rsidP="00CE610F">
      <w:pPr>
        <w:tabs>
          <w:tab w:val="left" w:pos="3107"/>
        </w:tabs>
        <w:spacing w:before="120" w:after="120" w:line="360" w:lineRule="auto"/>
        <w:jc w:val="both"/>
        <w:rPr>
          <w:rFonts w:ascii="Cambria" w:hAnsi="Cambria"/>
          <w:b/>
          <w:bCs/>
          <w:sz w:val="26"/>
          <w:szCs w:val="26"/>
        </w:rPr>
      </w:pPr>
      <w:r w:rsidRPr="00AE5178">
        <w:rPr>
          <w:rFonts w:ascii="Cambria" w:hAnsi="Cambria"/>
          <w:b/>
          <w:bCs/>
          <w:sz w:val="26"/>
          <w:szCs w:val="26"/>
        </w:rPr>
        <w:t>Quy định về ảnh thẻ</w:t>
      </w:r>
    </w:p>
    <w:p w14:paraId="083178A4" w14:textId="77777777" w:rsidR="00AE5178" w:rsidRPr="00AE5178" w:rsidRDefault="00AE5178" w:rsidP="00CE610F">
      <w:pPr>
        <w:tabs>
          <w:tab w:val="left" w:pos="3107"/>
        </w:tabs>
        <w:spacing w:before="120" w:after="120" w:line="360" w:lineRule="auto"/>
        <w:jc w:val="both"/>
        <w:rPr>
          <w:rFonts w:ascii="Cambria" w:hAnsi="Cambria"/>
          <w:sz w:val="26"/>
          <w:szCs w:val="26"/>
        </w:rPr>
      </w:pPr>
      <w:r w:rsidRPr="00AE5178">
        <w:rPr>
          <w:rFonts w:ascii="Cambria" w:hAnsi="Cambria"/>
          <w:b/>
          <w:bCs/>
          <w:sz w:val="26"/>
          <w:szCs w:val="26"/>
        </w:rPr>
        <w:lastRenderedPageBreak/>
        <w:t>Lưu ý:</w:t>
      </w:r>
      <w:r w:rsidRPr="00AE5178">
        <w:rPr>
          <w:rFonts w:ascii="Cambria" w:hAnsi="Cambria"/>
          <w:sz w:val="26"/>
          <w:szCs w:val="26"/>
        </w:rPr>
        <w:t xml:space="preserve"> Đối tượng không đủ điều kiện nộp eVISA mà thay vào đó là xin visa dán: </w:t>
      </w:r>
    </w:p>
    <w:p w14:paraId="6CEDEE43" w14:textId="77777777" w:rsidR="00AE5178" w:rsidRPr="00AE5178" w:rsidRDefault="00AE5178" w:rsidP="00CE610F">
      <w:pPr>
        <w:tabs>
          <w:tab w:val="left" w:pos="3107"/>
        </w:tabs>
        <w:spacing w:before="120" w:after="120" w:line="360" w:lineRule="auto"/>
        <w:jc w:val="both"/>
        <w:rPr>
          <w:rFonts w:ascii="Cambria" w:hAnsi="Cambria"/>
          <w:b/>
          <w:bCs/>
          <w:sz w:val="26"/>
          <w:szCs w:val="26"/>
        </w:rPr>
      </w:pPr>
      <w:r w:rsidRPr="00AE5178">
        <w:rPr>
          <w:rFonts w:ascii="Cambria" w:hAnsi="Cambria"/>
          <w:b/>
          <w:bCs/>
          <w:sz w:val="26"/>
          <w:szCs w:val="26"/>
        </w:rPr>
        <w:t xml:space="preserve">1. Những đương đơn có thông tin vi phạm pháp luật </w:t>
      </w:r>
    </w:p>
    <w:p w14:paraId="5AA55EF9" w14:textId="7EDA7380" w:rsidR="0057599D" w:rsidRPr="00AE5178" w:rsidRDefault="00AE5178" w:rsidP="00CE610F">
      <w:pPr>
        <w:tabs>
          <w:tab w:val="left" w:pos="3107"/>
        </w:tabs>
        <w:spacing w:before="120" w:after="120" w:line="360" w:lineRule="auto"/>
        <w:jc w:val="both"/>
        <w:rPr>
          <w:rFonts w:ascii="Cambria" w:hAnsi="Cambria"/>
          <w:b/>
          <w:bCs/>
          <w:sz w:val="26"/>
          <w:szCs w:val="26"/>
        </w:rPr>
      </w:pPr>
      <w:r w:rsidRPr="00AE5178">
        <w:rPr>
          <w:rFonts w:ascii="Cambria" w:hAnsi="Cambria"/>
          <w:b/>
          <w:bCs/>
          <w:sz w:val="26"/>
          <w:szCs w:val="26"/>
        </w:rPr>
        <w:t>2. Những đương đơn từng bị từ chối visa Nhật.</w:t>
      </w:r>
    </w:p>
    <w:p w14:paraId="7CA22BF7" w14:textId="77777777" w:rsidR="007964E7" w:rsidRPr="00AE5178" w:rsidRDefault="007964E7" w:rsidP="00CE610F">
      <w:pPr>
        <w:tabs>
          <w:tab w:val="left" w:pos="3107"/>
        </w:tabs>
        <w:spacing w:before="120" w:after="120" w:line="360" w:lineRule="auto"/>
        <w:jc w:val="both"/>
        <w:rPr>
          <w:rFonts w:ascii="Cambria" w:hAnsi="Cambria"/>
          <w:b/>
          <w:bCs/>
          <w:sz w:val="26"/>
          <w:szCs w:val="26"/>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57599D" w:rsidRPr="00736016" w14:paraId="546DF266" w14:textId="77777777">
        <w:trPr>
          <w:trHeight w:val="522"/>
        </w:trPr>
        <w:tc>
          <w:tcPr>
            <w:tcW w:w="10485" w:type="dxa"/>
            <w:shd w:val="clear" w:color="auto" w:fill="FF0000"/>
          </w:tcPr>
          <w:p w14:paraId="15395B3D" w14:textId="77777777" w:rsidR="0057599D" w:rsidRPr="00736016" w:rsidRDefault="00154717" w:rsidP="00CE610F">
            <w:pPr>
              <w:spacing w:before="120" w:after="120" w:line="360" w:lineRule="auto"/>
              <w:jc w:val="both"/>
              <w:rPr>
                <w:rFonts w:ascii="Cambria" w:hAnsi="Cambria"/>
                <w:b/>
                <w:color w:val="FFFFFF" w:themeColor="background1"/>
                <w:sz w:val="26"/>
                <w:szCs w:val="26"/>
              </w:rPr>
            </w:pPr>
            <w:r w:rsidRPr="00736016">
              <w:rPr>
                <w:rFonts w:ascii="Cambria" w:hAnsi="Cambria"/>
                <w:b/>
                <w:color w:val="FFFFFF" w:themeColor="background1"/>
                <w:sz w:val="26"/>
                <w:szCs w:val="26"/>
                <w:lang w:val="en-US"/>
              </w:rPr>
              <w:t>QUY ĐỊNH HỦY, HOÃN</w:t>
            </w:r>
          </w:p>
        </w:tc>
      </w:tr>
      <w:tr w:rsidR="0057599D" w:rsidRPr="00736016" w14:paraId="2730EAB1" w14:textId="77777777">
        <w:trPr>
          <w:trHeight w:val="54"/>
        </w:trPr>
        <w:tc>
          <w:tcPr>
            <w:tcW w:w="10485" w:type="dxa"/>
            <w:shd w:val="clear" w:color="auto" w:fill="FFFFFF" w:themeFill="background1"/>
          </w:tcPr>
          <w:p w14:paraId="4ED554A2"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Nếu hủy tour khách thanh toán các khoản lệ phí hủy tour, hủy vé máy bay theo điều khoản bên dưới:</w:t>
            </w:r>
          </w:p>
          <w:p w14:paraId="691CA1D7"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Ngay sau khi đặt cọc tour:</w:t>
            </w:r>
            <w:r w:rsidRPr="00736016">
              <w:rPr>
                <w:rFonts w:ascii="Cambria" w:hAnsi="Cambria"/>
                <w:sz w:val="26"/>
                <w:szCs w:val="26"/>
              </w:rPr>
              <w:tab/>
            </w:r>
            <w:r w:rsidRPr="00736016">
              <w:rPr>
                <w:rFonts w:ascii="Cambria" w:hAnsi="Cambria"/>
                <w:sz w:val="26"/>
                <w:szCs w:val="26"/>
              </w:rPr>
              <w:tab/>
            </w:r>
            <w:r w:rsidRPr="00736016">
              <w:rPr>
                <w:rFonts w:ascii="Cambria" w:hAnsi="Cambria"/>
                <w:sz w:val="26"/>
                <w:szCs w:val="26"/>
              </w:rPr>
              <w:tab/>
              <w:t xml:space="preserve">            Phí hủy là 100% tiền cọc</w:t>
            </w:r>
          </w:p>
          <w:p w14:paraId="0A79B0E4"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Trước ngày đi 30 - 45 ngày:</w:t>
            </w:r>
            <w:r w:rsidRPr="00736016">
              <w:rPr>
                <w:rFonts w:ascii="Cambria" w:hAnsi="Cambria"/>
                <w:sz w:val="26"/>
                <w:szCs w:val="26"/>
              </w:rPr>
              <w:tab/>
            </w:r>
            <w:r w:rsidRPr="00736016">
              <w:rPr>
                <w:rFonts w:ascii="Cambria" w:hAnsi="Cambria"/>
                <w:sz w:val="26"/>
                <w:szCs w:val="26"/>
              </w:rPr>
              <w:tab/>
            </w:r>
            <w:r w:rsidRPr="00736016">
              <w:rPr>
                <w:rFonts w:ascii="Cambria" w:hAnsi="Cambria"/>
                <w:sz w:val="26"/>
                <w:szCs w:val="26"/>
              </w:rPr>
              <w:tab/>
              <w:t>Thanh toán 60% giá trị tour</w:t>
            </w:r>
          </w:p>
          <w:p w14:paraId="7983D100"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Trước ngày đi 20 - 29 ngày:</w:t>
            </w:r>
            <w:r w:rsidRPr="00736016">
              <w:rPr>
                <w:rFonts w:ascii="Cambria" w:hAnsi="Cambria"/>
                <w:sz w:val="26"/>
                <w:szCs w:val="26"/>
              </w:rPr>
              <w:tab/>
            </w:r>
            <w:r w:rsidRPr="00736016">
              <w:rPr>
                <w:rFonts w:ascii="Cambria" w:hAnsi="Cambria"/>
                <w:sz w:val="26"/>
                <w:szCs w:val="26"/>
              </w:rPr>
              <w:tab/>
            </w:r>
            <w:r w:rsidRPr="00736016">
              <w:rPr>
                <w:rFonts w:ascii="Cambria" w:hAnsi="Cambria"/>
                <w:sz w:val="26"/>
                <w:szCs w:val="26"/>
              </w:rPr>
              <w:tab/>
              <w:t>Thanh toán 80% giá trị tour</w:t>
            </w:r>
          </w:p>
          <w:p w14:paraId="50F5D35A"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Sau thời gian trên phí phạt:</w:t>
            </w:r>
            <w:r w:rsidRPr="00736016">
              <w:rPr>
                <w:rFonts w:ascii="Cambria" w:hAnsi="Cambria"/>
                <w:sz w:val="26"/>
                <w:szCs w:val="26"/>
              </w:rPr>
              <w:tab/>
            </w:r>
            <w:r w:rsidRPr="00736016">
              <w:rPr>
                <w:rFonts w:ascii="Cambria" w:hAnsi="Cambria"/>
                <w:sz w:val="26"/>
                <w:szCs w:val="26"/>
              </w:rPr>
              <w:tab/>
            </w:r>
            <w:r w:rsidRPr="00736016">
              <w:rPr>
                <w:rFonts w:ascii="Cambria" w:hAnsi="Cambria"/>
                <w:sz w:val="26"/>
                <w:szCs w:val="26"/>
              </w:rPr>
              <w:tab/>
              <w:t xml:space="preserve">           Thanh toán 100% giá trị tour</w:t>
            </w:r>
          </w:p>
          <w:p w14:paraId="01BA0255"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Trường hợp có Visa mà khách hủy tour Công ty sẽ giữ Visa lại cho đến khi hết hạn</w:t>
            </w:r>
          </w:p>
          <w:p w14:paraId="57F83A2A"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 xml:space="preserve"> (Thời gian hủy tour được tính cho ngày làm việc, không tính thứ bảy và chủ nhật)</w:t>
            </w:r>
          </w:p>
          <w:p w14:paraId="68DC3B71" w14:textId="77777777" w:rsidR="00C367B0"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Nếu hủy chuyến du lịch sau khi Đại Sứ Quán, Lãnh Sự Quán đã cấp visa: công ty du lịch có quyền hủy visa đã có.</w:t>
            </w:r>
          </w:p>
          <w:p w14:paraId="18F91896" w14:textId="21CB83FF" w:rsidR="0057599D" w:rsidRPr="00736016" w:rsidRDefault="00C367B0" w:rsidP="00CE610F">
            <w:pPr>
              <w:pStyle w:val="ListParagraph"/>
              <w:widowControl w:val="0"/>
              <w:numPr>
                <w:ilvl w:val="0"/>
                <w:numId w:val="20"/>
              </w:numPr>
              <w:tabs>
                <w:tab w:val="left" w:pos="180"/>
                <w:tab w:val="left" w:pos="1418"/>
                <w:tab w:val="left" w:pos="2250"/>
              </w:tabs>
              <w:spacing w:before="120" w:after="120" w:line="360" w:lineRule="auto"/>
              <w:jc w:val="both"/>
              <w:rPr>
                <w:rFonts w:ascii="Cambria" w:hAnsi="Cambria"/>
                <w:sz w:val="26"/>
                <w:szCs w:val="26"/>
              </w:rPr>
            </w:pPr>
            <w:r w:rsidRPr="00736016">
              <w:rPr>
                <w:rFonts w:ascii="Cambria" w:hAnsi="Cambria"/>
                <w:sz w:val="26"/>
                <w:szCs w:val="26"/>
              </w:rPr>
              <w:t>Việc hủy bỏ tour với công ty phải được thông báo trực tiếp qua Fax, email và phải được Công ty du lịch xác nhận. Việc hủy bỏ qua điện thoại không được chấp thuận.</w:t>
            </w:r>
          </w:p>
        </w:tc>
      </w:tr>
    </w:tbl>
    <w:p w14:paraId="1AA8449F" w14:textId="77777777" w:rsidR="0057599D" w:rsidRPr="00736016" w:rsidRDefault="0057599D" w:rsidP="00CE610F">
      <w:pPr>
        <w:tabs>
          <w:tab w:val="left" w:pos="3107"/>
        </w:tabs>
        <w:spacing w:before="120" w:after="120" w:line="360" w:lineRule="auto"/>
        <w:jc w:val="both"/>
        <w:rPr>
          <w:rFonts w:ascii="Cambria" w:hAnsi="Cambria"/>
          <w:sz w:val="26"/>
          <w:szCs w:val="26"/>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57599D" w:rsidRPr="00736016" w14:paraId="48FB3638" w14:textId="77777777">
        <w:trPr>
          <w:trHeight w:val="246"/>
          <w:jc w:val="center"/>
        </w:trPr>
        <w:tc>
          <w:tcPr>
            <w:tcW w:w="10627" w:type="dxa"/>
            <w:shd w:val="clear" w:color="auto" w:fill="FF0000"/>
          </w:tcPr>
          <w:p w14:paraId="445D43B4" w14:textId="77777777" w:rsidR="0057599D" w:rsidRPr="00736016" w:rsidRDefault="00154717" w:rsidP="00CE610F">
            <w:pPr>
              <w:spacing w:before="120" w:after="120" w:line="360" w:lineRule="auto"/>
              <w:jc w:val="both"/>
              <w:rPr>
                <w:rFonts w:ascii="Cambria" w:hAnsi="Cambria"/>
                <w:b/>
                <w:color w:val="FFFFFF" w:themeColor="background1"/>
                <w:sz w:val="26"/>
                <w:szCs w:val="26"/>
              </w:rPr>
            </w:pPr>
            <w:r w:rsidRPr="00736016">
              <w:rPr>
                <w:rFonts w:ascii="Cambria" w:hAnsi="Cambria"/>
                <w:b/>
                <w:color w:val="FFFFFF" w:themeColor="background1"/>
                <w:sz w:val="26"/>
                <w:szCs w:val="26"/>
              </w:rPr>
              <w:t>LƯU Ý</w:t>
            </w:r>
          </w:p>
        </w:tc>
      </w:tr>
      <w:tr w:rsidR="0057599D" w:rsidRPr="00736016" w14:paraId="263D72B5" w14:textId="77777777">
        <w:trPr>
          <w:trHeight w:val="54"/>
          <w:jc w:val="center"/>
        </w:trPr>
        <w:tc>
          <w:tcPr>
            <w:tcW w:w="10627" w:type="dxa"/>
            <w:shd w:val="clear" w:color="auto" w:fill="FFFFFF" w:themeFill="background1"/>
          </w:tcPr>
          <w:p w14:paraId="37E165F1"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5D10AD7C"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 xml:space="preserve">Công ty được quyền thay đổi hoặc hủy bỏ bất kỳ điểm tham quan nào (có thể) gây ảnh hưởng đến sự an toàn của Quý khách. </w:t>
            </w:r>
          </w:p>
          <w:p w14:paraId="63DC4D34"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Xe và tài xế ở nhật chỉ chạy 11 tiếng/1 ngày theo luật lao động mới và áp dụng từ 1/4/2024.</w:t>
            </w:r>
          </w:p>
          <w:p w14:paraId="158AB7F5"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Khi tham gia chương trình tour, Quý khách vui lòng mang theo passport (hộ chiếu) còn thời hạn 06 tháng kể từ ngày đi.</w:t>
            </w:r>
          </w:p>
          <w:p w14:paraId="05BFF358"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lastRenderedPageBreak/>
              <w:t>Trong trường hợp không đủ đoàn 10 khách thì 2 bên sẽ thỏa thuận lại giá cho đoàn. Nếu quý khách không đồng ý giá trên, quý khách có thể chuyển sang tour kế tiếp nhưng không quá 02 lần.</w:t>
            </w:r>
          </w:p>
          <w:p w14:paraId="2FE7396E"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Nếu Quý khách yêu cầu ở phòng đơn,vui lòng thanh toán thêm tiền phụ thu.</w:t>
            </w:r>
          </w:p>
          <w:p w14:paraId="54930F38"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Trường hợp chỉ có 01 khách (người lớn) đi với 01 bé (dưới 11 tuổi), Quý khách vui lòng đóng tiền tour cho bé ngủ giường riêng</w:t>
            </w:r>
          </w:p>
          <w:p w14:paraId="28BBC484"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466EC861"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Quý khách từ 70 tuổi trở lên yêu cầu phải có giấy xác nhận sức khỏe để đi du lịch nước ngoài do bác sĩ cấp và giấy cam kết sức khỏe với Công ty. Bất cứ sự cố nào xảy ra trên tour, Công ty du lịch sẽ không chịu trách nhiệm.</w:t>
            </w:r>
          </w:p>
          <w:p w14:paraId="230A1592"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Quý khách mang thai xin vui lòng báo cho Công ty du lịch khi đăng ký tour để được tư vấn thêm thông tin. Không nhận khách mang thai từ 7 tháng trở lên vì lí do an toàn cho khách.</w:t>
            </w:r>
          </w:p>
          <w:p w14:paraId="54EA3DD5"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Giá tour không bao gồm chi phí visa tái nhập vào Việt Nam đối với Việt kiều &amp; Ngoại kiều.</w:t>
            </w:r>
          </w:p>
          <w:p w14:paraId="3952EC45"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Trường hợp quý khách không được xuất cảnh và nhập cảnh vì lý do cá nhân, Công ty du lịch sẽ không chịu trách nhiệm và sẽ không hoàn trả tiền tour.</w:t>
            </w:r>
          </w:p>
          <w:p w14:paraId="3D3EEF61"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Nếu khách là Việt kiều hoặc nước ngoài có visa rời phải mang theo lúc đi tour.</w:t>
            </w:r>
          </w:p>
          <w:p w14:paraId="32722DB0"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Thứ tự và chi tiết trong chương trình có thể thay đổi để phù hợp với tình hình khách quan (thời tiết, giao thông…)</w:t>
            </w:r>
          </w:p>
          <w:p w14:paraId="614F7D6C"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Công ty du lịch sẽ không chịu trách nhiệm bảo đảm điểm tham quan trong các trường hợp xảy ra thiên tai, sự cố về an ninh, sự cố về hàng không, …</w:t>
            </w:r>
          </w:p>
          <w:p w14:paraId="418B72D3"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Khách hàng đã từng xin visa Nhật (rớt) trong vòng 6 tháng, từng xuất khẩu lao động tại Nhật Bản. Những trường hợp trên nếu Quý khách hàng không khai báo trước khi đăng ký mua tour, thì khi LSQ Nhật Bản từ chối Visa, Cty chúng tôi sẽ không hoàn trả lại tiền cọc.</w:t>
            </w:r>
          </w:p>
          <w:p w14:paraId="1DC0D349"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Do các chuyến bay phụ thuộc vào hãng hàng không nên trong một số trường hợp, giờ bay có thể được thay đổi mà không thông báo trước.</w:t>
            </w:r>
          </w:p>
          <w:p w14:paraId="097647B4" w14:textId="77777777" w:rsidR="00B2455F"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t>Trường hợp bị Hải Quan Việt Nam từ chối xuất cảnh: Vì lý do nào đó mà Hải Quan Việt Nam từ chối xuất cảnh, Cty chúng tôi sẽ không chịu bất kỳ trách nhiệm nào cũng như không hoàn tiền tour lại cho Quý khách hàn.</w:t>
            </w:r>
          </w:p>
          <w:p w14:paraId="685BD669" w14:textId="1FB69944" w:rsidR="0057599D" w:rsidRPr="00736016" w:rsidRDefault="00B2455F" w:rsidP="00CE610F">
            <w:pPr>
              <w:pStyle w:val="ListParagraph"/>
              <w:numPr>
                <w:ilvl w:val="0"/>
                <w:numId w:val="21"/>
              </w:numPr>
              <w:tabs>
                <w:tab w:val="left" w:pos="432"/>
              </w:tabs>
              <w:spacing w:before="120" w:after="120" w:line="360" w:lineRule="auto"/>
              <w:jc w:val="both"/>
              <w:rPr>
                <w:rFonts w:ascii="Cambria" w:hAnsi="Cambria"/>
                <w:sz w:val="26"/>
                <w:szCs w:val="26"/>
              </w:rPr>
            </w:pPr>
            <w:r w:rsidRPr="00736016">
              <w:rPr>
                <w:rFonts w:ascii="Cambria" w:hAnsi="Cambria"/>
                <w:sz w:val="26"/>
                <w:szCs w:val="26"/>
              </w:rPr>
              <w:lastRenderedPageBreak/>
              <w:t>Trường hợp bị Hải Quan nước sở tại từ chối nhập cảnh: 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tc>
      </w:tr>
    </w:tbl>
    <w:p w14:paraId="1E664733" w14:textId="77777777" w:rsidR="0057599D" w:rsidRPr="00736016" w:rsidRDefault="0057599D" w:rsidP="00CE610F">
      <w:pPr>
        <w:tabs>
          <w:tab w:val="left" w:pos="3107"/>
        </w:tabs>
        <w:spacing w:before="120" w:after="120" w:line="360" w:lineRule="auto"/>
        <w:jc w:val="both"/>
        <w:rPr>
          <w:rFonts w:ascii="Cambria" w:hAnsi="Cambria"/>
          <w:sz w:val="26"/>
          <w:szCs w:val="26"/>
        </w:rPr>
      </w:pPr>
    </w:p>
    <w:p w14:paraId="54C620E7" w14:textId="77777777" w:rsidR="0057599D" w:rsidRPr="00736016" w:rsidRDefault="00154717" w:rsidP="00CE610F">
      <w:pPr>
        <w:spacing w:before="120" w:after="120" w:line="360" w:lineRule="auto"/>
        <w:ind w:left="360" w:right="324"/>
        <w:jc w:val="both"/>
        <w:rPr>
          <w:rFonts w:ascii="Cambria" w:hAnsi="Cambria"/>
          <w:b/>
          <w:sz w:val="26"/>
          <w:szCs w:val="26"/>
        </w:rPr>
      </w:pPr>
      <w:r w:rsidRPr="00736016">
        <w:rPr>
          <w:rFonts w:ascii="Cambria" w:eastAsia="Cambria" w:hAnsi="Cambria" w:cs="Cambria"/>
          <w:b/>
          <w:sz w:val="26"/>
          <w:szCs w:val="26"/>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4FE932A8" w14:textId="77777777" w:rsidR="0057599D" w:rsidRPr="00736016" w:rsidRDefault="0057599D" w:rsidP="00CE610F">
      <w:pPr>
        <w:widowControl w:val="0"/>
        <w:spacing w:before="120" w:after="120" w:line="360" w:lineRule="auto"/>
        <w:ind w:right="324"/>
        <w:jc w:val="both"/>
        <w:rPr>
          <w:rFonts w:ascii="Cambria" w:eastAsia="Cambria" w:hAnsi="Cambria" w:cs="Cambria"/>
          <w:b/>
          <w:sz w:val="26"/>
          <w:szCs w:val="26"/>
        </w:rPr>
      </w:pPr>
    </w:p>
    <w:p w14:paraId="404930B9" w14:textId="77777777" w:rsidR="0057599D" w:rsidRPr="00736016" w:rsidRDefault="00154717" w:rsidP="00CE610F">
      <w:pPr>
        <w:widowControl w:val="0"/>
        <w:spacing w:before="120" w:after="120" w:line="360" w:lineRule="auto"/>
        <w:ind w:right="324"/>
        <w:jc w:val="both"/>
        <w:rPr>
          <w:rFonts w:ascii="Cambria" w:eastAsia="Cambria" w:hAnsi="Cambria" w:cs="Cambria"/>
          <w:b/>
          <w:i/>
          <w:color w:val="FF0000"/>
          <w:sz w:val="26"/>
          <w:szCs w:val="26"/>
        </w:rPr>
      </w:pPr>
      <w:r w:rsidRPr="00736016">
        <w:rPr>
          <w:rFonts w:ascii="Cambria" w:eastAsia="Cambria" w:hAnsi="Cambria" w:cs="Cambria"/>
          <w:b/>
          <w:i/>
          <w:color w:val="FF0000"/>
          <w:sz w:val="26"/>
          <w:szCs w:val="26"/>
        </w:rPr>
        <w:t>RẤT HÂN HẠNH ĐƯỢC PHỤC VỤ QUÝ KHÁCH !</w:t>
      </w:r>
    </w:p>
    <w:p w14:paraId="52DEECF1" w14:textId="77777777" w:rsidR="0057599D" w:rsidRPr="00736016" w:rsidRDefault="0057599D" w:rsidP="00CE610F">
      <w:pPr>
        <w:tabs>
          <w:tab w:val="left" w:pos="3107"/>
        </w:tabs>
        <w:spacing w:before="120" w:after="120" w:line="360" w:lineRule="auto"/>
        <w:jc w:val="both"/>
        <w:rPr>
          <w:rFonts w:ascii="Cambria" w:hAnsi="Cambria"/>
          <w:color w:val="FF0000"/>
          <w:sz w:val="26"/>
          <w:szCs w:val="26"/>
        </w:rPr>
      </w:pPr>
    </w:p>
    <w:sectPr w:rsidR="0057599D" w:rsidRPr="00736016">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3FC3E" w14:textId="77777777" w:rsidR="00591855" w:rsidRDefault="00591855">
      <w:pPr>
        <w:spacing w:line="240" w:lineRule="auto"/>
      </w:pPr>
      <w:r>
        <w:separator/>
      </w:r>
    </w:p>
  </w:endnote>
  <w:endnote w:type="continuationSeparator" w:id="0">
    <w:p w14:paraId="14E6E33C" w14:textId="77777777" w:rsidR="00591855" w:rsidRDefault="00591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NI-Time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880F6" w14:textId="77777777" w:rsidR="00591855" w:rsidRDefault="00591855">
      <w:pPr>
        <w:spacing w:after="0"/>
      </w:pPr>
      <w:r>
        <w:separator/>
      </w:r>
    </w:p>
  </w:footnote>
  <w:footnote w:type="continuationSeparator" w:id="0">
    <w:p w14:paraId="2BAFBAD3" w14:textId="77777777" w:rsidR="00591855" w:rsidRDefault="005918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multilevel"/>
    <w:tmpl w:val="06744438"/>
    <w:lvl w:ilvl="0">
      <w:start w:val="1"/>
      <w:numFmt w:val="bullet"/>
      <w:lvlText w:val=""/>
      <w:lvlJc w:val="left"/>
      <w:pPr>
        <w:ind w:left="720" w:hanging="360"/>
      </w:pPr>
      <w:rPr>
        <w:rFonts w:ascii="Symbol" w:hAnsi="Symbol" w:hint="default"/>
        <w:b/>
        <w:bC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903C4"/>
    <w:multiLevelType w:val="hybridMultilevel"/>
    <w:tmpl w:val="5CE0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D259C"/>
    <w:multiLevelType w:val="hybridMultilevel"/>
    <w:tmpl w:val="6478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967FC"/>
    <w:multiLevelType w:val="hybridMultilevel"/>
    <w:tmpl w:val="FDAEB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5D"/>
    <w:multiLevelType w:val="multilevel"/>
    <w:tmpl w:val="2008125D"/>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multilevel"/>
    <w:tmpl w:val="20C84E0A"/>
    <w:lvl w:ilvl="0">
      <w:start w:val="1"/>
      <w:numFmt w:val="bullet"/>
      <w:lvlText w:val=""/>
      <w:lvlJc w:val="left"/>
      <w:pPr>
        <w:ind w:left="720" w:hanging="360"/>
      </w:pPr>
      <w:rPr>
        <w:rFonts w:ascii="Symbol" w:hAnsi="Symbol" w:hint="default"/>
        <w:b/>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223B51"/>
    <w:multiLevelType w:val="hybridMultilevel"/>
    <w:tmpl w:val="95F2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33A17"/>
    <w:multiLevelType w:val="hybridMultilevel"/>
    <w:tmpl w:val="79B0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97253"/>
    <w:multiLevelType w:val="hybridMultilevel"/>
    <w:tmpl w:val="63A2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C5EA4"/>
    <w:multiLevelType w:val="hybridMultilevel"/>
    <w:tmpl w:val="0C70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A4D43"/>
    <w:multiLevelType w:val="hybridMultilevel"/>
    <w:tmpl w:val="87D8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2266D2"/>
    <w:multiLevelType w:val="multilevel"/>
    <w:tmpl w:val="3A2266D2"/>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multilevel"/>
    <w:tmpl w:val="4844108B"/>
    <w:lvl w:ilvl="0">
      <w:start w:val="1"/>
      <w:numFmt w:val="bullet"/>
      <w:lvlText w:val=""/>
      <w:lvlJc w:val="left"/>
      <w:pPr>
        <w:ind w:left="786" w:hanging="360"/>
      </w:pPr>
      <w:rPr>
        <w:rFonts w:ascii="Symbol" w:hAnsi="Symbol" w:hint="default"/>
        <w:b/>
        <w:color w:val="auto"/>
        <w:sz w:val="20"/>
        <w:szCs w:val="20"/>
      </w:rPr>
    </w:lvl>
    <w:lvl w:ilvl="1">
      <w:start w:val="1"/>
      <w:numFmt w:val="bullet"/>
      <w:lvlText w:val="o"/>
      <w:lvlJc w:val="left"/>
      <w:pPr>
        <w:tabs>
          <w:tab w:val="left" w:pos="2136"/>
        </w:tabs>
        <w:ind w:left="2136" w:hanging="360"/>
      </w:pPr>
      <w:rPr>
        <w:rFonts w:ascii="Courier New" w:hAnsi="Courier New" w:cs="Courier New" w:hint="default"/>
      </w:rPr>
    </w:lvl>
    <w:lvl w:ilvl="2">
      <w:start w:val="1"/>
      <w:numFmt w:val="bullet"/>
      <w:lvlText w:val=""/>
      <w:lvlJc w:val="left"/>
      <w:pPr>
        <w:tabs>
          <w:tab w:val="left" w:pos="2856"/>
        </w:tabs>
        <w:ind w:left="2856" w:hanging="360"/>
      </w:pPr>
      <w:rPr>
        <w:rFonts w:ascii="Wingdings" w:hAnsi="Wingdings" w:hint="default"/>
      </w:rPr>
    </w:lvl>
    <w:lvl w:ilvl="3">
      <w:start w:val="1"/>
      <w:numFmt w:val="bullet"/>
      <w:lvlText w:val=""/>
      <w:lvlJc w:val="left"/>
      <w:pPr>
        <w:tabs>
          <w:tab w:val="left" w:pos="3576"/>
        </w:tabs>
        <w:ind w:left="3576" w:hanging="360"/>
      </w:pPr>
      <w:rPr>
        <w:rFonts w:ascii="Symbol" w:hAnsi="Symbol" w:hint="default"/>
      </w:rPr>
    </w:lvl>
    <w:lvl w:ilvl="4">
      <w:start w:val="1"/>
      <w:numFmt w:val="bullet"/>
      <w:lvlText w:val="o"/>
      <w:lvlJc w:val="left"/>
      <w:pPr>
        <w:tabs>
          <w:tab w:val="left" w:pos="4296"/>
        </w:tabs>
        <w:ind w:left="4296" w:hanging="360"/>
      </w:pPr>
      <w:rPr>
        <w:rFonts w:ascii="Courier New" w:hAnsi="Courier New" w:cs="Courier New" w:hint="default"/>
      </w:rPr>
    </w:lvl>
    <w:lvl w:ilvl="5">
      <w:start w:val="1"/>
      <w:numFmt w:val="bullet"/>
      <w:lvlText w:val=""/>
      <w:lvlJc w:val="left"/>
      <w:pPr>
        <w:tabs>
          <w:tab w:val="left" w:pos="5016"/>
        </w:tabs>
        <w:ind w:left="5016" w:hanging="360"/>
      </w:pPr>
      <w:rPr>
        <w:rFonts w:ascii="Wingdings" w:hAnsi="Wingdings" w:hint="default"/>
      </w:rPr>
    </w:lvl>
    <w:lvl w:ilvl="6">
      <w:start w:val="1"/>
      <w:numFmt w:val="bullet"/>
      <w:lvlText w:val=""/>
      <w:lvlJc w:val="left"/>
      <w:pPr>
        <w:tabs>
          <w:tab w:val="left" w:pos="5736"/>
        </w:tabs>
        <w:ind w:left="5736" w:hanging="360"/>
      </w:pPr>
      <w:rPr>
        <w:rFonts w:ascii="Symbol" w:hAnsi="Symbol" w:hint="default"/>
      </w:rPr>
    </w:lvl>
    <w:lvl w:ilvl="7">
      <w:start w:val="1"/>
      <w:numFmt w:val="bullet"/>
      <w:lvlText w:val="o"/>
      <w:lvlJc w:val="left"/>
      <w:pPr>
        <w:tabs>
          <w:tab w:val="left" w:pos="6456"/>
        </w:tabs>
        <w:ind w:left="6456" w:hanging="360"/>
      </w:pPr>
      <w:rPr>
        <w:rFonts w:ascii="Courier New" w:hAnsi="Courier New" w:cs="Courier New" w:hint="default"/>
      </w:rPr>
    </w:lvl>
    <w:lvl w:ilvl="8">
      <w:start w:val="1"/>
      <w:numFmt w:val="bullet"/>
      <w:lvlText w:val=""/>
      <w:lvlJc w:val="left"/>
      <w:pPr>
        <w:tabs>
          <w:tab w:val="left" w:pos="7176"/>
        </w:tabs>
        <w:ind w:left="7176" w:hanging="360"/>
      </w:pPr>
      <w:rPr>
        <w:rFonts w:ascii="Wingdings" w:hAnsi="Wingdings" w:hint="default"/>
      </w:rPr>
    </w:lvl>
  </w:abstractNum>
  <w:abstractNum w:abstractNumId="14" w15:restartNumberingAfterBreak="0">
    <w:nsid w:val="4BBE7FF2"/>
    <w:multiLevelType w:val="hybridMultilevel"/>
    <w:tmpl w:val="909A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A24AD"/>
    <w:multiLevelType w:val="hybridMultilevel"/>
    <w:tmpl w:val="CD5E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E5313"/>
    <w:multiLevelType w:val="multilevel"/>
    <w:tmpl w:val="6C3E53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D354A69"/>
    <w:multiLevelType w:val="hybridMultilevel"/>
    <w:tmpl w:val="B6EC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D40298"/>
    <w:multiLevelType w:val="hybridMultilevel"/>
    <w:tmpl w:val="B55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141A7E"/>
    <w:multiLevelType w:val="hybridMultilevel"/>
    <w:tmpl w:val="E822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3E6DE4"/>
    <w:multiLevelType w:val="hybridMultilevel"/>
    <w:tmpl w:val="2E76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93C89"/>
    <w:multiLevelType w:val="hybridMultilevel"/>
    <w:tmpl w:val="2D84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2"/>
  </w:num>
  <w:num w:numId="4">
    <w:abstractNumId w:val="5"/>
  </w:num>
  <w:num w:numId="5">
    <w:abstractNumId w:val="0"/>
  </w:num>
  <w:num w:numId="6">
    <w:abstractNumId w:val="13"/>
  </w:num>
  <w:num w:numId="7">
    <w:abstractNumId w:val="15"/>
  </w:num>
  <w:num w:numId="8">
    <w:abstractNumId w:val="20"/>
  </w:num>
  <w:num w:numId="9">
    <w:abstractNumId w:val="19"/>
  </w:num>
  <w:num w:numId="10">
    <w:abstractNumId w:val="6"/>
  </w:num>
  <w:num w:numId="11">
    <w:abstractNumId w:val="9"/>
  </w:num>
  <w:num w:numId="12">
    <w:abstractNumId w:val="22"/>
  </w:num>
  <w:num w:numId="13">
    <w:abstractNumId w:val="8"/>
  </w:num>
  <w:num w:numId="14">
    <w:abstractNumId w:val="2"/>
  </w:num>
  <w:num w:numId="15">
    <w:abstractNumId w:val="14"/>
  </w:num>
  <w:num w:numId="16">
    <w:abstractNumId w:val="1"/>
  </w:num>
  <w:num w:numId="17">
    <w:abstractNumId w:val="21"/>
  </w:num>
  <w:num w:numId="18">
    <w:abstractNumId w:val="10"/>
  </w:num>
  <w:num w:numId="19">
    <w:abstractNumId w:val="3"/>
  </w:num>
  <w:num w:numId="20">
    <w:abstractNumId w:val="7"/>
  </w:num>
  <w:num w:numId="21">
    <w:abstractNumId w:val="1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ED5"/>
    <w:rsid w:val="00006FAC"/>
    <w:rsid w:val="00013C9A"/>
    <w:rsid w:val="00057E86"/>
    <w:rsid w:val="00084BE5"/>
    <w:rsid w:val="000A48BA"/>
    <w:rsid w:val="000D5A4D"/>
    <w:rsid w:val="000F0887"/>
    <w:rsid w:val="00103C95"/>
    <w:rsid w:val="00151D56"/>
    <w:rsid w:val="00154717"/>
    <w:rsid w:val="001642C5"/>
    <w:rsid w:val="001A19D1"/>
    <w:rsid w:val="001F6E25"/>
    <w:rsid w:val="00223CA1"/>
    <w:rsid w:val="00236ED5"/>
    <w:rsid w:val="0028047C"/>
    <w:rsid w:val="002836BB"/>
    <w:rsid w:val="002A4D32"/>
    <w:rsid w:val="002B3E4E"/>
    <w:rsid w:val="002B541F"/>
    <w:rsid w:val="002E2902"/>
    <w:rsid w:val="002E3833"/>
    <w:rsid w:val="003705E2"/>
    <w:rsid w:val="003B6A96"/>
    <w:rsid w:val="003D4855"/>
    <w:rsid w:val="00402DC7"/>
    <w:rsid w:val="0040740D"/>
    <w:rsid w:val="00485261"/>
    <w:rsid w:val="00486316"/>
    <w:rsid w:val="004C49F5"/>
    <w:rsid w:val="004C6BE3"/>
    <w:rsid w:val="004E4CE1"/>
    <w:rsid w:val="0051546E"/>
    <w:rsid w:val="0054231B"/>
    <w:rsid w:val="00575715"/>
    <w:rsid w:val="0057599D"/>
    <w:rsid w:val="00585F70"/>
    <w:rsid w:val="00590075"/>
    <w:rsid w:val="00591855"/>
    <w:rsid w:val="005C7491"/>
    <w:rsid w:val="005F5085"/>
    <w:rsid w:val="005F5F6D"/>
    <w:rsid w:val="0065296A"/>
    <w:rsid w:val="00681E4E"/>
    <w:rsid w:val="006902A1"/>
    <w:rsid w:val="00691414"/>
    <w:rsid w:val="006A0BD3"/>
    <w:rsid w:val="006E34AF"/>
    <w:rsid w:val="00700238"/>
    <w:rsid w:val="00711095"/>
    <w:rsid w:val="0072171D"/>
    <w:rsid w:val="00736016"/>
    <w:rsid w:val="00767D75"/>
    <w:rsid w:val="007807C9"/>
    <w:rsid w:val="007900E1"/>
    <w:rsid w:val="007964E7"/>
    <w:rsid w:val="00796C10"/>
    <w:rsid w:val="007C3BBB"/>
    <w:rsid w:val="007F5A85"/>
    <w:rsid w:val="00825501"/>
    <w:rsid w:val="0088255F"/>
    <w:rsid w:val="008974B5"/>
    <w:rsid w:val="008B212B"/>
    <w:rsid w:val="008D47BE"/>
    <w:rsid w:val="009134E9"/>
    <w:rsid w:val="00922C2F"/>
    <w:rsid w:val="00937B30"/>
    <w:rsid w:val="00956CA7"/>
    <w:rsid w:val="00993EE7"/>
    <w:rsid w:val="009D0689"/>
    <w:rsid w:val="009D2208"/>
    <w:rsid w:val="009D4EFC"/>
    <w:rsid w:val="009E248C"/>
    <w:rsid w:val="009E68F7"/>
    <w:rsid w:val="009F3E3A"/>
    <w:rsid w:val="00A72505"/>
    <w:rsid w:val="00A823CE"/>
    <w:rsid w:val="00AD2B8E"/>
    <w:rsid w:val="00AD76DC"/>
    <w:rsid w:val="00AE5178"/>
    <w:rsid w:val="00B2455F"/>
    <w:rsid w:val="00B506DF"/>
    <w:rsid w:val="00B60319"/>
    <w:rsid w:val="00B63AC4"/>
    <w:rsid w:val="00B90574"/>
    <w:rsid w:val="00BA2915"/>
    <w:rsid w:val="00BE2010"/>
    <w:rsid w:val="00C367B0"/>
    <w:rsid w:val="00C509DE"/>
    <w:rsid w:val="00C7098B"/>
    <w:rsid w:val="00CD1560"/>
    <w:rsid w:val="00CE4F74"/>
    <w:rsid w:val="00CE610F"/>
    <w:rsid w:val="00D60C40"/>
    <w:rsid w:val="00DA4880"/>
    <w:rsid w:val="00DA4B81"/>
    <w:rsid w:val="00E23BD1"/>
    <w:rsid w:val="00E26DE2"/>
    <w:rsid w:val="00E40AD0"/>
    <w:rsid w:val="00E6490F"/>
    <w:rsid w:val="00E97B75"/>
    <w:rsid w:val="00EA0A46"/>
    <w:rsid w:val="00EB329F"/>
    <w:rsid w:val="00EB7947"/>
    <w:rsid w:val="00EC091A"/>
    <w:rsid w:val="00ED2C66"/>
    <w:rsid w:val="00EF4FC7"/>
    <w:rsid w:val="00FB4E42"/>
    <w:rsid w:val="00FD1EF5"/>
    <w:rsid w:val="00FF1D9F"/>
    <w:rsid w:val="636428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FC99D"/>
  <w15:docId w15:val="{FC8E79A8-8319-4A8B-B009-3E1D89A7F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vi-VN"/>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line="240" w:lineRule="auto"/>
    </w:pPr>
    <w:rPr>
      <w:rFonts w:ascii="VNI-Times" w:eastAsia="Times New Roman" w:hAnsi="VNI-Times" w:cs="Times New Roman"/>
      <w:sz w:val="24"/>
      <w:szCs w:val="24"/>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qFormat/>
    <w:rPr>
      <w:rFonts w:ascii="Calibri" w:eastAsia="SimSu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pPr>
      <w:spacing w:line="259" w:lineRule="auto"/>
      <w:jc w:val="center"/>
    </w:pPr>
    <w:rPr>
      <w:rFonts w:ascii="Cambria" w:hAnsi="Cambria"/>
      <w:b/>
      <w:sz w:val="44"/>
      <w:szCs w:val="22"/>
      <w:lang w:val="vi-VN"/>
      <w14:ligatures w14:val="standardContextual"/>
    </w:rPr>
  </w:style>
  <w:style w:type="character" w:customStyle="1" w:styleId="Heading1Char">
    <w:name w:val="Heading 1 Char"/>
    <w:basedOn w:val="DefaultParagraphFont"/>
    <w:link w:val="Heading1"/>
    <w:uiPriority w:val="9"/>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rFonts w:ascii="Cambria" w:hAnsi="Cambria"/>
      <w:i/>
      <w:iCs/>
      <w:color w:val="404040" w:themeColor="text1" w:themeTint="BF"/>
      <w:sz w:val="24"/>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Cambria" w:hAnsi="Cambria"/>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rPr>
      <w:rFonts w:ascii="Cambria" w:hAnsi="Cambria"/>
      <w:sz w:val="24"/>
    </w:rPr>
  </w:style>
  <w:style w:type="character" w:customStyle="1" w:styleId="FooterChar">
    <w:name w:val="Footer Char"/>
    <w:basedOn w:val="DefaultParagraphFont"/>
    <w:link w:val="Footer"/>
    <w:uiPriority w:val="99"/>
    <w:qFormat/>
    <w:rPr>
      <w:rFonts w:ascii="Cambria" w:hAnsi="Cambria"/>
      <w:sz w:val="24"/>
    </w:rPr>
  </w:style>
  <w:style w:type="character" w:customStyle="1" w:styleId="BodyTextChar">
    <w:name w:val="Body Text Char"/>
    <w:basedOn w:val="DefaultParagraphFont"/>
    <w:link w:val="BodyText"/>
    <w:uiPriority w:val="99"/>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Pr>
      <w:rFonts w:ascii="Calibri" w:eastAsia="Calibri" w:hAnsi="Calibri" w:cs="Calibri"/>
      <w14:ligatures w14:val="none"/>
    </w:rPr>
  </w:style>
  <w:style w:type="paragraph" w:styleId="Caption">
    <w:name w:val="caption"/>
    <w:basedOn w:val="Normal"/>
    <w:next w:val="Normal"/>
    <w:uiPriority w:val="35"/>
    <w:unhideWhenUsed/>
    <w:qFormat/>
    <w:rsid w:val="00B90574"/>
    <w:pPr>
      <w:spacing w:line="240" w:lineRule="auto"/>
    </w:pPr>
    <w:rPr>
      <w:rFonts w:asciiTheme="minorHAnsi" w:eastAsiaTheme="minorHAnsi" w:hAnsiTheme="minorHAnsi" w:cstheme="minorBidi"/>
      <w:i/>
      <w:iCs/>
      <w:color w:val="44546A" w:themeColor="text2"/>
      <w:kern w:val="2"/>
      <w:sz w:val="18"/>
      <w:szCs w:val="18"/>
      <w:lang w:val="en-US"/>
      <w14:ligatures w14:val="standardContextual"/>
    </w:rPr>
  </w:style>
  <w:style w:type="table" w:customStyle="1" w:styleId="TableGrid1">
    <w:name w:val="Table Grid1"/>
    <w:basedOn w:val="TableNormal"/>
    <w:next w:val="TableGrid"/>
    <w:uiPriority w:val="39"/>
    <w:qFormat/>
    <w:rsid w:val="00DA4880"/>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Điều Nhật Minh</dc:creator>
  <cp:lastModifiedBy>PC</cp:lastModifiedBy>
  <cp:revision>3</cp:revision>
  <dcterms:created xsi:type="dcterms:W3CDTF">2026-04-20T07:39:00Z</dcterms:created>
  <dcterms:modified xsi:type="dcterms:W3CDTF">2026-05-11T02:09:00Z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55B6F27DA1F743FAA431E6B79BF9DC2D_12</vt:lpwstr>
  </property>
</Properties>
</file>